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12345" w14:textId="77777777" w:rsidR="001F7B11" w:rsidRDefault="001F7B11" w:rsidP="008247F0">
      <w:pPr>
        <w:tabs>
          <w:tab w:val="left" w:pos="1276"/>
        </w:tabs>
        <w:spacing w:before="120"/>
        <w:jc w:val="center"/>
        <w:rPr>
          <w:rFonts w:ascii="Arial" w:hAnsi="Arial" w:cs="Arial"/>
          <w:b/>
          <w:color w:val="E36C0A" w:themeColor="accent6" w:themeShade="BF"/>
          <w:sz w:val="26"/>
          <w:szCs w:val="26"/>
        </w:rPr>
      </w:pPr>
      <w:r>
        <w:rPr>
          <w:rFonts w:ascii="Arial" w:hAnsi="Arial" w:cs="Arial"/>
          <w:b/>
          <w:color w:val="E36C0A" w:themeColor="accent6" w:themeShade="BF"/>
          <w:sz w:val="26"/>
          <w:szCs w:val="26"/>
        </w:rPr>
        <w:t>PROGRAMME FORMATION</w:t>
      </w:r>
    </w:p>
    <w:p w14:paraId="67030B92" w14:textId="5279A332" w:rsidR="001F7B11" w:rsidRDefault="001F7B11" w:rsidP="008247F0">
      <w:pPr>
        <w:tabs>
          <w:tab w:val="left" w:pos="1276"/>
        </w:tabs>
        <w:spacing w:before="120"/>
        <w:jc w:val="center"/>
        <w:rPr>
          <w:rFonts w:ascii="Arial" w:hAnsi="Arial" w:cs="Arial"/>
          <w:b/>
          <w:color w:val="E36C0A" w:themeColor="accent6" w:themeShade="BF"/>
          <w:sz w:val="26"/>
          <w:szCs w:val="26"/>
        </w:rPr>
      </w:pPr>
      <w:r>
        <w:rPr>
          <w:rFonts w:ascii="Arial" w:hAnsi="Arial" w:cs="Arial"/>
          <w:b/>
          <w:color w:val="E36C0A" w:themeColor="accent6" w:themeShade="BF"/>
          <w:sz w:val="26"/>
          <w:szCs w:val="26"/>
        </w:rPr>
        <w:t xml:space="preserve">CURSUS </w:t>
      </w:r>
      <w:r w:rsidR="009E6C51" w:rsidRPr="00605BE2">
        <w:rPr>
          <w:rFonts w:cs="Arial"/>
          <w:b/>
          <w:color w:val="E36C0A" w:themeColor="accent6" w:themeShade="BF"/>
          <w:sz w:val="26"/>
          <w:szCs w:val="26"/>
        </w:rPr>
        <w:t>« Les Fondamentaux </w:t>
      </w:r>
      <w:r w:rsidR="00903F84">
        <w:rPr>
          <w:rFonts w:cs="Arial"/>
          <w:b/>
          <w:color w:val="E36C0A" w:themeColor="accent6" w:themeShade="BF"/>
          <w:sz w:val="26"/>
          <w:szCs w:val="26"/>
        </w:rPr>
        <w:t xml:space="preserve">de l’accompagnement </w:t>
      </w:r>
      <w:r w:rsidR="009E6C51" w:rsidRPr="00605BE2">
        <w:rPr>
          <w:rFonts w:cs="Arial"/>
          <w:b/>
          <w:color w:val="E36C0A" w:themeColor="accent6" w:themeShade="BF"/>
          <w:sz w:val="26"/>
          <w:szCs w:val="26"/>
        </w:rPr>
        <w:t>»</w:t>
      </w:r>
    </w:p>
    <w:p w14:paraId="755AADDA" w14:textId="77777777" w:rsidR="001F7B11" w:rsidRPr="00772D1E" w:rsidRDefault="001F7B11" w:rsidP="008247F0">
      <w:pPr>
        <w:jc w:val="both"/>
      </w:pPr>
    </w:p>
    <w:p w14:paraId="5BF14AE0" w14:textId="6710C2F4" w:rsidR="00AC683D" w:rsidRDefault="00AC683D" w:rsidP="008247F0">
      <w:pPr>
        <w:shd w:val="clear" w:color="auto" w:fill="FFFFFF" w:themeFill="background1"/>
        <w:adjustRightInd w:val="0"/>
        <w:spacing w:before="120"/>
        <w:jc w:val="both"/>
        <w:rPr>
          <w:rFonts w:cs="Arial"/>
        </w:rPr>
      </w:pPr>
      <w:r w:rsidRPr="00605BE2">
        <w:rPr>
          <w:rFonts w:cs="Arial"/>
          <w:b/>
          <w:bCs/>
          <w:color w:val="7030A0"/>
          <w:u w:val="single"/>
        </w:rPr>
        <w:t xml:space="preserve">Programme de la formation </w:t>
      </w:r>
      <w:r w:rsidRPr="00605BE2">
        <w:rPr>
          <w:rFonts w:cs="Arial"/>
          <w:color w:val="7030A0"/>
          <w:u w:val="single"/>
        </w:rPr>
        <w:t>:</w:t>
      </w:r>
      <w:r w:rsidRPr="00605BE2">
        <w:rPr>
          <w:rFonts w:cs="Arial"/>
          <w:color w:val="7030A0"/>
        </w:rPr>
        <w:t xml:space="preserve"> </w:t>
      </w:r>
      <w:r w:rsidRPr="00605BE2">
        <w:rPr>
          <w:rFonts w:cs="Arial"/>
        </w:rPr>
        <w:t xml:space="preserve">Activision CIEO - </w:t>
      </w:r>
      <w:bookmarkStart w:id="0" w:name="_Hlk134639660"/>
      <w:r w:rsidRPr="00605BE2">
        <w:rPr>
          <w:rFonts w:cs="Arial"/>
        </w:rPr>
        <w:t xml:space="preserve">Cycle certifié </w:t>
      </w:r>
      <w:r w:rsidR="00E00A7B">
        <w:rPr>
          <w:rFonts w:cs="Arial"/>
        </w:rPr>
        <w:t>Level 1</w:t>
      </w:r>
      <w:r w:rsidRPr="00605BE2">
        <w:rPr>
          <w:rFonts w:cs="Arial"/>
        </w:rPr>
        <w:t xml:space="preserve"> ci-après désigné </w:t>
      </w:r>
      <w:r w:rsidR="00E00A7B">
        <w:rPr>
          <w:rFonts w:cs="Arial"/>
        </w:rPr>
        <w:t>Level 1</w:t>
      </w:r>
      <w:bookmarkEnd w:id="0"/>
      <w:r w:rsidRPr="00605BE2">
        <w:rPr>
          <w:rFonts w:cs="Arial"/>
        </w:rPr>
        <w:t xml:space="preserve">, </w:t>
      </w:r>
      <w:bookmarkStart w:id="1" w:name="_Hlk134639684"/>
      <w:r w:rsidRPr="00605BE2">
        <w:rPr>
          <w:rFonts w:cs="Arial"/>
        </w:rPr>
        <w:t xml:space="preserve">Formation au Coaching des Individus, des </w:t>
      </w:r>
      <w:r w:rsidRPr="00605BE2">
        <w:rPr>
          <w:rFonts w:cs="Arial"/>
          <w:bCs/>
        </w:rPr>
        <w:t>É</w:t>
      </w:r>
      <w:r w:rsidRPr="00605BE2">
        <w:rPr>
          <w:rFonts w:cs="Arial"/>
        </w:rPr>
        <w:t>quipes et des Organisations – Les Fondamentaux.</w:t>
      </w:r>
    </w:p>
    <w:p w14:paraId="0913F39E" w14:textId="160BFA17" w:rsidR="00C87E41" w:rsidRPr="00605BE2" w:rsidRDefault="00C87E41" w:rsidP="008247F0">
      <w:pPr>
        <w:shd w:val="clear" w:color="auto" w:fill="FFFFFF" w:themeFill="background1"/>
        <w:adjustRightInd w:val="0"/>
        <w:spacing w:before="120"/>
        <w:jc w:val="both"/>
        <w:rPr>
          <w:rFonts w:cs="Arial"/>
        </w:rPr>
      </w:pPr>
      <w:r>
        <w:rPr>
          <w:rFonts w:cs="Arial"/>
        </w:rPr>
        <w:t>Formation en cours de dépôt pour accréditation au Répertoire Spécifique auprès de France Compétences.</w:t>
      </w:r>
    </w:p>
    <w:bookmarkEnd w:id="1"/>
    <w:p w14:paraId="52D267D0" w14:textId="77777777" w:rsidR="00AC683D" w:rsidRPr="00605BE2" w:rsidRDefault="00AC683D" w:rsidP="008247F0">
      <w:pPr>
        <w:jc w:val="both"/>
        <w:rPr>
          <w:rFonts w:cs="Arial"/>
        </w:rPr>
      </w:pPr>
    </w:p>
    <w:p w14:paraId="6CE57ABD" w14:textId="04513AA0" w:rsidR="00AC683D" w:rsidRPr="00DE1136" w:rsidRDefault="00AC683D" w:rsidP="008247F0">
      <w:pPr>
        <w:adjustRightInd w:val="0"/>
        <w:spacing w:before="120"/>
        <w:jc w:val="both"/>
        <w:rPr>
          <w:rFonts w:cs="Arial"/>
          <w:color w:val="7030A0"/>
        </w:rPr>
      </w:pPr>
      <w:r w:rsidRPr="00DE1136">
        <w:rPr>
          <w:rFonts w:cs="Arial"/>
          <w:b/>
          <w:bCs/>
          <w:color w:val="7030A0"/>
          <w:u w:val="single"/>
        </w:rPr>
        <w:t>Objectifs :</w:t>
      </w:r>
      <w:r w:rsidRPr="00DE1136">
        <w:rPr>
          <w:rFonts w:cs="Arial"/>
          <w:noProof/>
          <w:color w:val="7030A0"/>
        </w:rPr>
        <w:t xml:space="preserve"> </w:t>
      </w:r>
    </w:p>
    <w:p w14:paraId="20D11696" w14:textId="6044FA70" w:rsidR="00C87E41" w:rsidRPr="00DE1136" w:rsidRDefault="00C87E41" w:rsidP="008247F0">
      <w:pPr>
        <w:pStyle w:val="Paragraphedeliste"/>
        <w:widowControl/>
        <w:numPr>
          <w:ilvl w:val="0"/>
          <w:numId w:val="14"/>
        </w:numPr>
        <w:autoSpaceDE/>
        <w:autoSpaceDN/>
        <w:spacing w:before="120"/>
        <w:contextualSpacing/>
        <w:jc w:val="both"/>
        <w:rPr>
          <w:rFonts w:cs="Arial"/>
          <w:bCs/>
        </w:rPr>
      </w:pPr>
      <w:r w:rsidRPr="00DE1136">
        <w:rPr>
          <w:rFonts w:cs="Arial"/>
          <w:bCs/>
        </w:rPr>
        <w:t>Accompagner avec les outils du coaching pour révéler le plein potentiel</w:t>
      </w:r>
      <w:r w:rsidR="008247F0" w:rsidRPr="00DE1136">
        <w:rPr>
          <w:rFonts w:cs="Arial"/>
          <w:bCs/>
        </w:rPr>
        <w:t xml:space="preserve"> du coaché </w:t>
      </w:r>
    </w:p>
    <w:p w14:paraId="2BB75ABF" w14:textId="5EFD0307" w:rsidR="00C87E41" w:rsidRDefault="00C87E41" w:rsidP="008247F0">
      <w:pPr>
        <w:pStyle w:val="Paragraphedeliste"/>
        <w:widowControl/>
        <w:numPr>
          <w:ilvl w:val="0"/>
          <w:numId w:val="14"/>
        </w:numPr>
        <w:autoSpaceDE/>
        <w:autoSpaceDN/>
        <w:spacing w:before="120"/>
        <w:contextualSpacing/>
        <w:jc w:val="both"/>
        <w:rPr>
          <w:rFonts w:cs="Arial"/>
          <w:bCs/>
        </w:rPr>
      </w:pPr>
      <w:r w:rsidRPr="00DE1136">
        <w:rPr>
          <w:rFonts w:cs="Arial"/>
          <w:bCs/>
        </w:rPr>
        <w:t>Améliorer l’efficience</w:t>
      </w:r>
      <w:r w:rsidRPr="00C87E41">
        <w:rPr>
          <w:rFonts w:cs="Arial"/>
          <w:bCs/>
        </w:rPr>
        <w:t xml:space="preserve"> des individus au service de l’évolution professionnelle.</w:t>
      </w:r>
    </w:p>
    <w:p w14:paraId="3AA29F3E" w14:textId="051C5A0D" w:rsidR="00AC683D" w:rsidRPr="00605BE2" w:rsidRDefault="00AC683D" w:rsidP="008247F0">
      <w:pPr>
        <w:pStyle w:val="Paragraphedeliste"/>
        <w:widowControl/>
        <w:numPr>
          <w:ilvl w:val="0"/>
          <w:numId w:val="14"/>
        </w:numPr>
        <w:autoSpaceDE/>
        <w:autoSpaceDN/>
        <w:spacing w:before="120"/>
        <w:contextualSpacing/>
        <w:jc w:val="both"/>
        <w:rPr>
          <w:rFonts w:cs="Arial"/>
          <w:bCs/>
        </w:rPr>
      </w:pPr>
      <w:r w:rsidRPr="00605BE2">
        <w:rPr>
          <w:rFonts w:cs="Arial"/>
          <w:bCs/>
        </w:rPr>
        <w:t xml:space="preserve">Acquérir les </w:t>
      </w:r>
      <w:r>
        <w:rPr>
          <w:rFonts w:cs="Arial"/>
          <w:bCs/>
        </w:rPr>
        <w:t>8</w:t>
      </w:r>
      <w:r w:rsidRPr="00605BE2">
        <w:rPr>
          <w:rFonts w:cs="Arial"/>
          <w:bCs/>
        </w:rPr>
        <w:t xml:space="preserve"> compétences du coach selon le référentiel ICF.</w:t>
      </w:r>
    </w:p>
    <w:p w14:paraId="0BC3EDA9" w14:textId="77777777" w:rsidR="00AC683D" w:rsidRPr="00605BE2" w:rsidRDefault="00AC683D" w:rsidP="008247F0">
      <w:pPr>
        <w:pStyle w:val="Paragraphedeliste"/>
        <w:widowControl/>
        <w:numPr>
          <w:ilvl w:val="0"/>
          <w:numId w:val="14"/>
        </w:numPr>
        <w:autoSpaceDE/>
        <w:autoSpaceDN/>
        <w:contextualSpacing/>
        <w:jc w:val="both"/>
        <w:rPr>
          <w:rFonts w:cs="Arial"/>
          <w:bCs/>
        </w:rPr>
      </w:pPr>
      <w:r w:rsidRPr="00605BE2">
        <w:rPr>
          <w:rFonts w:cs="Arial"/>
          <w:bCs/>
        </w:rPr>
        <w:t>Bénéficier d’un entrainement pratique intensif avec supervision et mentoring.</w:t>
      </w:r>
    </w:p>
    <w:p w14:paraId="76812197" w14:textId="42B9E3C9" w:rsidR="00AC683D" w:rsidRDefault="00AC683D" w:rsidP="008247F0">
      <w:pPr>
        <w:pStyle w:val="Paragraphedeliste"/>
        <w:widowControl/>
        <w:numPr>
          <w:ilvl w:val="0"/>
          <w:numId w:val="14"/>
        </w:numPr>
        <w:autoSpaceDE/>
        <w:autoSpaceDN/>
        <w:contextualSpacing/>
        <w:jc w:val="both"/>
        <w:rPr>
          <w:rFonts w:cs="Arial"/>
          <w:bCs/>
        </w:rPr>
      </w:pPr>
      <w:r w:rsidRPr="00605BE2">
        <w:rPr>
          <w:rFonts w:cs="Arial"/>
          <w:bCs/>
        </w:rPr>
        <w:t xml:space="preserve">Obtenir la certification </w:t>
      </w:r>
      <w:proofErr w:type="spellStart"/>
      <w:r w:rsidR="00E00A7B">
        <w:rPr>
          <w:rFonts w:cs="Arial"/>
          <w:bCs/>
        </w:rPr>
        <w:t>Level</w:t>
      </w:r>
      <w:proofErr w:type="spellEnd"/>
      <w:r w:rsidR="00E00A7B">
        <w:rPr>
          <w:rFonts w:cs="Arial"/>
          <w:bCs/>
        </w:rPr>
        <w:t xml:space="preserve"> 1</w:t>
      </w:r>
      <w:r w:rsidR="00C87E41">
        <w:rPr>
          <w:rFonts w:cs="Arial"/>
          <w:bCs/>
        </w:rPr>
        <w:t xml:space="preserve"> ICF</w:t>
      </w:r>
      <w:r w:rsidRPr="00605BE2">
        <w:rPr>
          <w:rFonts w:cs="Arial"/>
          <w:bCs/>
        </w:rPr>
        <w:t>.</w:t>
      </w:r>
    </w:p>
    <w:p w14:paraId="7159DD14" w14:textId="69814650" w:rsidR="00C61D96" w:rsidRDefault="00C61D96" w:rsidP="008247F0">
      <w:pPr>
        <w:widowControl/>
        <w:autoSpaceDE/>
        <w:autoSpaceDN/>
        <w:contextualSpacing/>
        <w:jc w:val="both"/>
        <w:rPr>
          <w:rFonts w:cs="Arial"/>
          <w:bCs/>
        </w:rPr>
      </w:pPr>
    </w:p>
    <w:p w14:paraId="1F736AE4" w14:textId="555550B3" w:rsidR="00C61D96" w:rsidRPr="00C61D96" w:rsidRDefault="00C61D96" w:rsidP="008247F0">
      <w:pPr>
        <w:widowControl/>
        <w:autoSpaceDE/>
        <w:autoSpaceDN/>
        <w:contextualSpacing/>
        <w:jc w:val="both"/>
        <w:rPr>
          <w:rFonts w:cs="Arial"/>
          <w:bCs/>
        </w:rPr>
      </w:pPr>
      <w:r>
        <w:rPr>
          <w:rFonts w:cs="Arial"/>
          <w:b/>
          <w:bCs/>
          <w:color w:val="7030A0"/>
          <w:u w:val="single"/>
        </w:rPr>
        <w:t>C</w:t>
      </w:r>
      <w:r w:rsidRPr="00605BE2">
        <w:rPr>
          <w:rFonts w:cs="Arial"/>
          <w:b/>
          <w:bCs/>
          <w:color w:val="7030A0"/>
          <w:u w:val="single"/>
        </w:rPr>
        <w:t>ompétences visé</w:t>
      </w:r>
      <w:r>
        <w:rPr>
          <w:rFonts w:cs="Arial"/>
          <w:b/>
          <w:bCs/>
          <w:color w:val="7030A0"/>
          <w:u w:val="single"/>
        </w:rPr>
        <w:t>e</w:t>
      </w:r>
      <w:r w:rsidRPr="00605BE2">
        <w:rPr>
          <w:rFonts w:cs="Arial"/>
          <w:b/>
          <w:bCs/>
          <w:color w:val="7030A0"/>
          <w:u w:val="single"/>
        </w:rPr>
        <w:t>s</w:t>
      </w:r>
      <w:r>
        <w:rPr>
          <w:rFonts w:cs="Arial"/>
          <w:b/>
          <w:bCs/>
          <w:color w:val="7030A0"/>
          <w:u w:val="single"/>
        </w:rPr>
        <w:t xml:space="preserve"> : </w:t>
      </w:r>
    </w:p>
    <w:p w14:paraId="46F035D2" w14:textId="77777777" w:rsidR="00C61D96" w:rsidRPr="00C61D96" w:rsidRDefault="00C61D96" w:rsidP="008247F0">
      <w:pPr>
        <w:pStyle w:val="Paragraphedeliste"/>
        <w:widowControl/>
        <w:numPr>
          <w:ilvl w:val="0"/>
          <w:numId w:val="14"/>
        </w:numPr>
        <w:autoSpaceDE/>
        <w:autoSpaceDN/>
        <w:contextualSpacing/>
        <w:jc w:val="both"/>
        <w:rPr>
          <w:rFonts w:cs="Arial"/>
          <w:bCs/>
        </w:rPr>
      </w:pPr>
      <w:r w:rsidRPr="00C61D96">
        <w:rPr>
          <w:rFonts w:cs="Arial"/>
          <w:bCs/>
        </w:rPr>
        <w:t>C1 : Créer une relation de confiance, ouverte et spontanée (…) afin de construire un processus d’accompagnement adapté (…).</w:t>
      </w:r>
    </w:p>
    <w:p w14:paraId="084DA5DD" w14:textId="77777777" w:rsidR="00C61D96" w:rsidRPr="00C61D96" w:rsidRDefault="00C61D96" w:rsidP="008247F0">
      <w:pPr>
        <w:pStyle w:val="Paragraphedeliste"/>
        <w:widowControl/>
        <w:numPr>
          <w:ilvl w:val="0"/>
          <w:numId w:val="14"/>
        </w:numPr>
        <w:autoSpaceDE/>
        <w:autoSpaceDN/>
        <w:contextualSpacing/>
        <w:jc w:val="both"/>
        <w:rPr>
          <w:rFonts w:cs="Arial"/>
          <w:bCs/>
        </w:rPr>
      </w:pPr>
      <w:r w:rsidRPr="00C61D96">
        <w:rPr>
          <w:rFonts w:cs="Arial"/>
          <w:bCs/>
        </w:rPr>
        <w:t>C2 : Adopter une communication efficace afin de permettre à son interlocuteur de prendre du recul (…) pour lui permettre d’explorer de nouvelles options (…).</w:t>
      </w:r>
    </w:p>
    <w:p w14:paraId="25E0CA55" w14:textId="77777777" w:rsidR="00C61D96" w:rsidRPr="00C61D96" w:rsidRDefault="00C61D96" w:rsidP="008247F0">
      <w:pPr>
        <w:pStyle w:val="Paragraphedeliste"/>
        <w:widowControl/>
        <w:numPr>
          <w:ilvl w:val="0"/>
          <w:numId w:val="14"/>
        </w:numPr>
        <w:autoSpaceDE/>
        <w:autoSpaceDN/>
        <w:contextualSpacing/>
        <w:jc w:val="both"/>
        <w:rPr>
          <w:rFonts w:cs="Arial"/>
          <w:bCs/>
        </w:rPr>
      </w:pPr>
      <w:r w:rsidRPr="00C61D96">
        <w:rPr>
          <w:rFonts w:cs="Arial"/>
          <w:bCs/>
        </w:rPr>
        <w:t>C3 : Faciliter la croissance de son interlocuteur afin de lui permettre de passer à l’action, (…) d’ancrer de nouveaux comportements (…) au service de son efficience et de son évolution professionnelle.</w:t>
      </w:r>
    </w:p>
    <w:p w14:paraId="50CDBC8B" w14:textId="165ABDD4" w:rsidR="00C61D96" w:rsidRDefault="00C61D96" w:rsidP="008247F0">
      <w:pPr>
        <w:pStyle w:val="Paragraphedeliste"/>
        <w:widowControl/>
        <w:numPr>
          <w:ilvl w:val="0"/>
          <w:numId w:val="14"/>
        </w:numPr>
        <w:autoSpaceDE/>
        <w:autoSpaceDN/>
        <w:contextualSpacing/>
        <w:jc w:val="both"/>
        <w:rPr>
          <w:rFonts w:cs="Arial"/>
          <w:bCs/>
        </w:rPr>
      </w:pPr>
      <w:r w:rsidRPr="00C61D96">
        <w:rPr>
          <w:rFonts w:cs="Arial"/>
          <w:bCs/>
        </w:rPr>
        <w:t>C4 : Appliquer de façon cohérente et adapté l’éthique (…).</w:t>
      </w:r>
    </w:p>
    <w:p w14:paraId="335C8D81" w14:textId="77777777" w:rsidR="00AC683D" w:rsidRPr="00605BE2" w:rsidRDefault="00AC683D" w:rsidP="008247F0">
      <w:pPr>
        <w:jc w:val="both"/>
        <w:rPr>
          <w:rFonts w:cs="Arial"/>
        </w:rPr>
      </w:pPr>
    </w:p>
    <w:p w14:paraId="00AD6FF3" w14:textId="1F75CB6B" w:rsidR="00AC683D" w:rsidRPr="00605BE2" w:rsidRDefault="00AC683D" w:rsidP="008247F0">
      <w:pPr>
        <w:jc w:val="both"/>
        <w:rPr>
          <w:rFonts w:cs="Arial"/>
        </w:rPr>
      </w:pPr>
      <w:bookmarkStart w:id="2" w:name="_Hlk139970412"/>
      <w:r w:rsidRPr="00605BE2">
        <w:rPr>
          <w:rFonts w:cs="Arial"/>
        </w:rPr>
        <w:t xml:space="preserve">Le(la) </w:t>
      </w:r>
      <w:r w:rsidR="00C87E41">
        <w:rPr>
          <w:rFonts w:cs="Arial"/>
        </w:rPr>
        <w:t>participant(</w:t>
      </w:r>
      <w:r w:rsidRPr="00605BE2">
        <w:rPr>
          <w:rFonts w:cs="Arial"/>
        </w:rPr>
        <w:t xml:space="preserve">e) </w:t>
      </w:r>
      <w:bookmarkEnd w:id="2"/>
      <w:r w:rsidRPr="00605BE2">
        <w:rPr>
          <w:rFonts w:cs="Arial"/>
        </w:rPr>
        <w:t xml:space="preserve">accompagne le(la) client(e) dans l’exploration et l’expérimentation de nouveaux comportements, de nouvelles pratiques, ou d’options applicables sur des situations concrètes. </w:t>
      </w:r>
      <w:r w:rsidR="00C87E41" w:rsidRPr="00C87E41">
        <w:rPr>
          <w:rFonts w:cs="Arial"/>
        </w:rPr>
        <w:t xml:space="preserve">Le(la) participant(e) </w:t>
      </w:r>
      <w:r w:rsidRPr="00605BE2">
        <w:rPr>
          <w:rFonts w:cs="Arial"/>
        </w:rPr>
        <w:t>s’appuie sur le potentiel et les ressources du</w:t>
      </w:r>
      <w:r w:rsidR="008247F0">
        <w:rPr>
          <w:rFonts w:cs="Arial"/>
        </w:rPr>
        <w:t xml:space="preserve"> </w:t>
      </w:r>
      <w:r w:rsidRPr="00605BE2">
        <w:rPr>
          <w:rFonts w:cs="Arial"/>
        </w:rPr>
        <w:t xml:space="preserve">(de la) client(e). Il reste centré sur les demandes et les objectifs </w:t>
      </w:r>
      <w:proofErr w:type="gramStart"/>
      <w:r w:rsidRPr="00605BE2">
        <w:rPr>
          <w:rFonts w:cs="Arial"/>
        </w:rPr>
        <w:t>du(</w:t>
      </w:r>
      <w:proofErr w:type="gramEnd"/>
      <w:r w:rsidRPr="00605BE2">
        <w:rPr>
          <w:rFonts w:cs="Arial"/>
        </w:rPr>
        <w:t>de la) client(e).</w:t>
      </w:r>
    </w:p>
    <w:p w14:paraId="0EB510FB" w14:textId="77777777" w:rsidR="00AC683D" w:rsidRPr="00605BE2" w:rsidRDefault="00AC683D" w:rsidP="008247F0">
      <w:pPr>
        <w:jc w:val="both"/>
        <w:rPr>
          <w:rFonts w:cs="Arial"/>
        </w:rPr>
      </w:pPr>
    </w:p>
    <w:p w14:paraId="53591BCA" w14:textId="727F0AE9" w:rsidR="00AC683D" w:rsidRPr="00605BE2" w:rsidRDefault="00C87E41" w:rsidP="008247F0">
      <w:pPr>
        <w:jc w:val="both"/>
        <w:rPr>
          <w:rFonts w:cs="Arial"/>
        </w:rPr>
      </w:pPr>
      <w:r w:rsidRPr="00C87E41">
        <w:rPr>
          <w:rFonts w:cs="Arial"/>
        </w:rPr>
        <w:t xml:space="preserve">Le(la) participant(e) </w:t>
      </w:r>
      <w:r w:rsidR="00AC683D" w:rsidRPr="00605BE2">
        <w:rPr>
          <w:rFonts w:cs="Arial"/>
        </w:rPr>
        <w:t>accompagne un(e) client</w:t>
      </w:r>
      <w:r w:rsidR="008247F0">
        <w:rPr>
          <w:rFonts w:cs="Arial"/>
        </w:rPr>
        <w:t xml:space="preserve"> (e)</w:t>
      </w:r>
      <w:r w:rsidR="000B2C8F">
        <w:rPr>
          <w:rFonts w:cs="Arial"/>
        </w:rPr>
        <w:t xml:space="preserve"> </w:t>
      </w:r>
      <w:r w:rsidR="00AC683D" w:rsidRPr="00605BE2">
        <w:rPr>
          <w:rFonts w:cs="Arial"/>
        </w:rPr>
        <w:t>en installant un cadre déontologique et professionnel, propice à créer une relation de confiance qui favorise en toute sécurité pour le(la) client(e) la réflexion et la mise en action en lien avec des objectifs définis au préalable.</w:t>
      </w:r>
    </w:p>
    <w:p w14:paraId="279498C9" w14:textId="77777777" w:rsidR="00D66C86" w:rsidRPr="00605BE2" w:rsidRDefault="00D66C86" w:rsidP="008247F0">
      <w:pPr>
        <w:jc w:val="both"/>
        <w:rPr>
          <w:rFonts w:cs="Arial"/>
        </w:rPr>
      </w:pPr>
    </w:p>
    <w:p w14:paraId="2ED18DDA" w14:textId="77777777" w:rsidR="00AC683D" w:rsidRPr="00605BE2" w:rsidRDefault="00AC683D" w:rsidP="008247F0">
      <w:pPr>
        <w:adjustRightInd w:val="0"/>
        <w:spacing w:before="120"/>
        <w:jc w:val="both"/>
        <w:rPr>
          <w:rFonts w:cs="Arial"/>
          <w:b/>
          <w:bCs/>
          <w:color w:val="7030A0"/>
          <w:u w:val="single"/>
        </w:rPr>
      </w:pPr>
      <w:r w:rsidRPr="00605BE2">
        <w:rPr>
          <w:rFonts w:cs="Arial"/>
          <w:b/>
          <w:bCs/>
          <w:color w:val="7030A0"/>
          <w:u w:val="single"/>
        </w:rPr>
        <w:t xml:space="preserve">Publics visés : </w:t>
      </w:r>
    </w:p>
    <w:p w14:paraId="53CED6C0" w14:textId="77777777" w:rsidR="0000756A" w:rsidRPr="0000756A" w:rsidRDefault="0000756A" w:rsidP="008247F0">
      <w:pPr>
        <w:jc w:val="both"/>
        <w:rPr>
          <w:rFonts w:cs="Arial"/>
        </w:rPr>
      </w:pPr>
      <w:r w:rsidRPr="0000756A">
        <w:rPr>
          <w:rFonts w:cs="Arial"/>
        </w:rPr>
        <w:t>Toute personne souhaitant utiliser des compétences transversales de coaching pour accompagner des salariés ou des personnes en reconversion professionnelle.</w:t>
      </w:r>
    </w:p>
    <w:p w14:paraId="7B698592" w14:textId="7600410A" w:rsidR="00D96C47" w:rsidRDefault="0000756A" w:rsidP="008247F0">
      <w:pPr>
        <w:jc w:val="both"/>
        <w:rPr>
          <w:rFonts w:cs="Arial"/>
        </w:rPr>
      </w:pPr>
      <w:r w:rsidRPr="0000756A">
        <w:rPr>
          <w:rFonts w:cs="Arial"/>
        </w:rPr>
        <w:t>RH ; Manager ; Chef de Projet ; Cadres ; Cadres en reconversion professionnelle, Cadre de santé ; Dirigeant ; Directeur ; Chef de service ou d’équipe ; Coachs agiles ; Consultant ; Formateur ; Professionnels de l’éducation, Conseillers en insertion, Référents handicap, Travailleurs sociaux.</w:t>
      </w:r>
      <w:r w:rsidR="00D96C47">
        <w:rPr>
          <w:rFonts w:cs="Arial"/>
        </w:rPr>
        <w:br w:type="page"/>
      </w:r>
    </w:p>
    <w:p w14:paraId="29621585" w14:textId="77777777" w:rsidR="00AC683D" w:rsidRPr="00605BE2" w:rsidRDefault="00AC683D" w:rsidP="008247F0">
      <w:pPr>
        <w:jc w:val="both"/>
        <w:rPr>
          <w:rFonts w:cs="Arial"/>
        </w:rPr>
      </w:pPr>
    </w:p>
    <w:p w14:paraId="1A3632EB" w14:textId="77777777" w:rsidR="00AC683D" w:rsidRPr="00605BE2" w:rsidRDefault="00AC683D" w:rsidP="008247F0">
      <w:pPr>
        <w:adjustRightInd w:val="0"/>
        <w:spacing w:before="120"/>
        <w:jc w:val="both"/>
        <w:rPr>
          <w:rFonts w:cs="Arial"/>
          <w:b/>
          <w:bCs/>
          <w:color w:val="7030A0"/>
          <w:u w:val="single"/>
        </w:rPr>
      </w:pPr>
      <w:r w:rsidRPr="00605BE2">
        <w:rPr>
          <w:rFonts w:cs="Arial"/>
          <w:b/>
          <w:bCs/>
          <w:color w:val="7030A0"/>
          <w:u w:val="single"/>
        </w:rPr>
        <w:t xml:space="preserve">Prérequis - Niveau de connaissance requis : </w:t>
      </w:r>
    </w:p>
    <w:p w14:paraId="11A6AF9F" w14:textId="77777777" w:rsidR="00DE1136" w:rsidRDefault="00AC683D" w:rsidP="008247F0">
      <w:pPr>
        <w:pStyle w:val="xmsonormal"/>
        <w:shd w:val="clear" w:color="auto" w:fill="FFFFFF"/>
        <w:spacing w:before="120" w:beforeAutospacing="0" w:after="0" w:afterAutospacing="0"/>
        <w:jc w:val="both"/>
      </w:pPr>
      <w:r w:rsidRPr="00605BE2">
        <w:rPr>
          <w:rFonts w:ascii="Arimo" w:hAnsi="Arimo" w:cs="Arial"/>
          <w:sz w:val="22"/>
          <w:szCs w:val="22"/>
        </w:rPr>
        <w:t>Cette formation concerne des métiers ayant une dimension interrelationnelle, comme les métiers de l'encadrement, de la coordination, de la formation, des relations commerciales, des Ressources Humaines, du conseil dans tous les métiers de l'entreprise du secteur tertiaire et de l'industrie.</w:t>
      </w:r>
      <w:r w:rsidR="00DE1136" w:rsidRPr="00DE1136">
        <w:t xml:space="preserve"> </w:t>
      </w:r>
    </w:p>
    <w:p w14:paraId="2C4C2508" w14:textId="6E5A9E36" w:rsidR="00AC683D" w:rsidRPr="00605BE2" w:rsidRDefault="00DE1136" w:rsidP="008247F0">
      <w:pPr>
        <w:pStyle w:val="xmsonormal"/>
        <w:shd w:val="clear" w:color="auto" w:fill="FFFFFF"/>
        <w:spacing w:before="120" w:beforeAutospacing="0" w:after="0" w:afterAutospacing="0"/>
        <w:jc w:val="both"/>
        <w:rPr>
          <w:rFonts w:ascii="Arimo" w:hAnsi="Arimo" w:cs="Arial"/>
          <w:sz w:val="22"/>
          <w:szCs w:val="22"/>
        </w:rPr>
      </w:pPr>
      <w:r w:rsidRPr="00DE1136">
        <w:rPr>
          <w:rFonts w:ascii="Arimo" w:hAnsi="Arimo" w:cs="Arial"/>
          <w:sz w:val="22"/>
          <w:szCs w:val="22"/>
        </w:rPr>
        <w:t xml:space="preserve">Les métiers concernés sont donc : </w:t>
      </w:r>
      <w:proofErr w:type="gramStart"/>
      <w:r w:rsidRPr="00DE1136">
        <w:rPr>
          <w:rFonts w:ascii="Arimo" w:hAnsi="Arimo" w:cs="Arial"/>
          <w:sz w:val="22"/>
          <w:szCs w:val="22"/>
        </w:rPr>
        <w:t>RH </w:t>
      </w:r>
      <w:r>
        <w:rPr>
          <w:rFonts w:ascii="Arimo" w:hAnsi="Arimo" w:cs="Arial"/>
          <w:sz w:val="22"/>
          <w:szCs w:val="22"/>
        </w:rPr>
        <w:t>,</w:t>
      </w:r>
      <w:proofErr w:type="gramEnd"/>
      <w:r w:rsidRPr="00DE1136">
        <w:rPr>
          <w:rFonts w:ascii="Arimo" w:hAnsi="Arimo" w:cs="Arial"/>
          <w:sz w:val="22"/>
          <w:szCs w:val="22"/>
        </w:rPr>
        <w:t xml:space="preserve"> Manager </w:t>
      </w:r>
      <w:r>
        <w:rPr>
          <w:rFonts w:ascii="Arimo" w:hAnsi="Arimo" w:cs="Arial"/>
          <w:sz w:val="22"/>
          <w:szCs w:val="22"/>
        </w:rPr>
        <w:t>,</w:t>
      </w:r>
      <w:r w:rsidRPr="00DE1136">
        <w:rPr>
          <w:rFonts w:ascii="Arimo" w:hAnsi="Arimo" w:cs="Arial"/>
          <w:sz w:val="22"/>
          <w:szCs w:val="22"/>
        </w:rPr>
        <w:t xml:space="preserve"> Chef de Projet </w:t>
      </w:r>
      <w:r>
        <w:rPr>
          <w:rFonts w:ascii="Arimo" w:hAnsi="Arimo" w:cs="Arial"/>
          <w:sz w:val="22"/>
          <w:szCs w:val="22"/>
        </w:rPr>
        <w:t>,</w:t>
      </w:r>
      <w:r w:rsidRPr="00DE1136">
        <w:rPr>
          <w:rFonts w:ascii="Arimo" w:hAnsi="Arimo" w:cs="Arial"/>
          <w:sz w:val="22"/>
          <w:szCs w:val="22"/>
        </w:rPr>
        <w:t> Cadres </w:t>
      </w:r>
      <w:r>
        <w:rPr>
          <w:rFonts w:ascii="Arimo" w:hAnsi="Arimo" w:cs="Arial"/>
          <w:sz w:val="22"/>
          <w:szCs w:val="22"/>
        </w:rPr>
        <w:t>,</w:t>
      </w:r>
      <w:r w:rsidRPr="00DE1136">
        <w:rPr>
          <w:rFonts w:ascii="Arimo" w:hAnsi="Arimo" w:cs="Arial"/>
          <w:sz w:val="22"/>
          <w:szCs w:val="22"/>
        </w:rPr>
        <w:t xml:space="preserve"> Cadres en reconversion professionnelle </w:t>
      </w:r>
      <w:r>
        <w:rPr>
          <w:rFonts w:ascii="Arimo" w:hAnsi="Arimo" w:cs="Arial"/>
          <w:sz w:val="22"/>
          <w:szCs w:val="22"/>
        </w:rPr>
        <w:t>,</w:t>
      </w:r>
      <w:r w:rsidRPr="00DE1136">
        <w:rPr>
          <w:rFonts w:ascii="Arimo" w:hAnsi="Arimo" w:cs="Arial"/>
          <w:sz w:val="22"/>
          <w:szCs w:val="22"/>
        </w:rPr>
        <w:t xml:space="preserve"> Cadre de santé </w:t>
      </w:r>
      <w:r>
        <w:rPr>
          <w:rFonts w:ascii="Arimo" w:hAnsi="Arimo" w:cs="Arial"/>
          <w:sz w:val="22"/>
          <w:szCs w:val="22"/>
        </w:rPr>
        <w:t>,</w:t>
      </w:r>
      <w:r w:rsidRPr="00DE1136">
        <w:rPr>
          <w:rFonts w:ascii="Arimo" w:hAnsi="Arimo" w:cs="Arial"/>
          <w:sz w:val="22"/>
          <w:szCs w:val="22"/>
        </w:rPr>
        <w:t xml:space="preserve"> Dirigeant </w:t>
      </w:r>
      <w:r>
        <w:rPr>
          <w:rFonts w:ascii="Arimo" w:hAnsi="Arimo" w:cs="Arial"/>
          <w:sz w:val="22"/>
          <w:szCs w:val="22"/>
        </w:rPr>
        <w:t>,</w:t>
      </w:r>
      <w:r w:rsidRPr="00DE1136">
        <w:rPr>
          <w:rFonts w:ascii="Arimo" w:hAnsi="Arimo" w:cs="Arial"/>
          <w:sz w:val="22"/>
          <w:szCs w:val="22"/>
        </w:rPr>
        <w:t xml:space="preserve"> Directeur </w:t>
      </w:r>
      <w:r>
        <w:rPr>
          <w:rFonts w:ascii="Arimo" w:hAnsi="Arimo" w:cs="Arial"/>
          <w:sz w:val="22"/>
          <w:szCs w:val="22"/>
        </w:rPr>
        <w:t>,</w:t>
      </w:r>
      <w:r w:rsidRPr="00DE1136">
        <w:rPr>
          <w:rFonts w:ascii="Arimo" w:hAnsi="Arimo" w:cs="Arial"/>
          <w:sz w:val="22"/>
          <w:szCs w:val="22"/>
        </w:rPr>
        <w:t xml:space="preserve"> Chef de service ou d’équipe </w:t>
      </w:r>
      <w:r>
        <w:rPr>
          <w:rFonts w:ascii="Arimo" w:hAnsi="Arimo" w:cs="Arial"/>
          <w:sz w:val="22"/>
          <w:szCs w:val="22"/>
        </w:rPr>
        <w:t>,</w:t>
      </w:r>
      <w:r w:rsidRPr="00DE1136">
        <w:rPr>
          <w:rFonts w:ascii="Arimo" w:hAnsi="Arimo" w:cs="Arial"/>
          <w:sz w:val="22"/>
          <w:szCs w:val="22"/>
        </w:rPr>
        <w:t xml:space="preserve"> Coachs agiles </w:t>
      </w:r>
      <w:r>
        <w:rPr>
          <w:rFonts w:ascii="Arimo" w:hAnsi="Arimo" w:cs="Arial"/>
          <w:sz w:val="22"/>
          <w:szCs w:val="22"/>
        </w:rPr>
        <w:t>,</w:t>
      </w:r>
      <w:r w:rsidRPr="00DE1136">
        <w:rPr>
          <w:rFonts w:ascii="Arimo" w:hAnsi="Arimo" w:cs="Arial"/>
          <w:sz w:val="22"/>
          <w:szCs w:val="22"/>
        </w:rPr>
        <w:t xml:space="preserve"> Consultant </w:t>
      </w:r>
      <w:r>
        <w:rPr>
          <w:rFonts w:ascii="Arimo" w:hAnsi="Arimo" w:cs="Arial"/>
          <w:sz w:val="22"/>
          <w:szCs w:val="22"/>
        </w:rPr>
        <w:t>,</w:t>
      </w:r>
      <w:r w:rsidRPr="00DE1136">
        <w:rPr>
          <w:rFonts w:ascii="Arimo" w:hAnsi="Arimo" w:cs="Arial"/>
          <w:sz w:val="22"/>
          <w:szCs w:val="22"/>
        </w:rPr>
        <w:t xml:space="preserve"> Formateur </w:t>
      </w:r>
      <w:r>
        <w:rPr>
          <w:rFonts w:ascii="Arimo" w:hAnsi="Arimo" w:cs="Arial"/>
          <w:sz w:val="22"/>
          <w:szCs w:val="22"/>
        </w:rPr>
        <w:t>,</w:t>
      </w:r>
      <w:r w:rsidRPr="00DE1136">
        <w:rPr>
          <w:rFonts w:ascii="Arimo" w:hAnsi="Arimo" w:cs="Arial"/>
          <w:sz w:val="22"/>
          <w:szCs w:val="22"/>
        </w:rPr>
        <w:t xml:space="preserve"> Profession libérales</w:t>
      </w:r>
    </w:p>
    <w:p w14:paraId="00357E93" w14:textId="77777777" w:rsidR="00AC683D" w:rsidRPr="00605BE2" w:rsidRDefault="00AC683D" w:rsidP="008247F0">
      <w:pPr>
        <w:pStyle w:val="xmsonormal"/>
        <w:shd w:val="clear" w:color="auto" w:fill="FFFFFF"/>
        <w:spacing w:before="0" w:beforeAutospacing="0" w:after="0" w:afterAutospacing="0"/>
        <w:jc w:val="both"/>
        <w:rPr>
          <w:rFonts w:ascii="Arimo" w:hAnsi="Arimo" w:cs="Arial"/>
          <w:sz w:val="22"/>
          <w:szCs w:val="22"/>
        </w:rPr>
      </w:pPr>
    </w:p>
    <w:p w14:paraId="1F4578A3" w14:textId="77777777" w:rsidR="00AC683D" w:rsidRDefault="00AC683D" w:rsidP="008247F0">
      <w:pPr>
        <w:pStyle w:val="xmsonormal"/>
        <w:shd w:val="clear" w:color="auto" w:fill="FFFFFF"/>
        <w:spacing w:before="0" w:beforeAutospacing="0" w:after="0" w:afterAutospacing="0"/>
        <w:jc w:val="both"/>
        <w:rPr>
          <w:rFonts w:ascii="Arimo" w:hAnsi="Arimo" w:cs="Arial"/>
          <w:sz w:val="22"/>
          <w:szCs w:val="22"/>
        </w:rPr>
      </w:pPr>
      <w:r w:rsidRPr="00605BE2">
        <w:rPr>
          <w:rFonts w:ascii="Arimo" w:hAnsi="Arimo" w:cs="Arial"/>
          <w:sz w:val="22"/>
          <w:szCs w:val="22"/>
        </w:rPr>
        <w:t>Les prérequis pour accéder à cette formation sont des aptitudes à l'écoute et à la communication, à l'organisation et à l'animation de groupes, aux relations interpersonnelles. Ces prérequis sont évalués par un questionnaire à compléter suivi d’un éventuel entretien avant inscription.</w:t>
      </w:r>
    </w:p>
    <w:p w14:paraId="6053105A" w14:textId="77777777" w:rsidR="008247F0" w:rsidRDefault="008247F0" w:rsidP="008247F0">
      <w:pPr>
        <w:pStyle w:val="xmsonormal"/>
        <w:shd w:val="clear" w:color="auto" w:fill="FFFFFF"/>
        <w:spacing w:before="0" w:beforeAutospacing="0" w:after="0" w:afterAutospacing="0"/>
        <w:jc w:val="both"/>
        <w:rPr>
          <w:rFonts w:ascii="Arimo" w:hAnsi="Arimo" w:cs="Arial"/>
          <w:sz w:val="22"/>
          <w:szCs w:val="22"/>
        </w:rPr>
      </w:pPr>
    </w:p>
    <w:p w14:paraId="5E2A68F2" w14:textId="77777777" w:rsidR="00AC683D" w:rsidRPr="00605BE2" w:rsidRDefault="00AC683D" w:rsidP="008247F0">
      <w:pPr>
        <w:adjustRightInd w:val="0"/>
        <w:spacing w:before="120"/>
        <w:jc w:val="both"/>
        <w:rPr>
          <w:rFonts w:cs="Arial"/>
          <w:b/>
          <w:bCs/>
          <w:color w:val="7030A0"/>
          <w:u w:val="single"/>
        </w:rPr>
      </w:pPr>
      <w:r w:rsidRPr="00605BE2">
        <w:rPr>
          <w:rFonts w:cs="Arial"/>
          <w:b/>
          <w:bCs/>
          <w:color w:val="7030A0"/>
          <w:u w:val="single"/>
        </w:rPr>
        <w:t xml:space="preserve">Durée : </w:t>
      </w:r>
    </w:p>
    <w:p w14:paraId="1C08F8DD" w14:textId="6E7026B5" w:rsidR="00AC683D" w:rsidRPr="00605BE2" w:rsidRDefault="00AC683D" w:rsidP="008247F0">
      <w:pPr>
        <w:spacing w:before="120"/>
        <w:jc w:val="both"/>
        <w:rPr>
          <w:rFonts w:cs="Arial"/>
        </w:rPr>
      </w:pPr>
      <w:r w:rsidRPr="00605BE2">
        <w:rPr>
          <w:rFonts w:cs="Arial"/>
        </w:rPr>
        <w:t xml:space="preserve">La formation se déroule sur </w:t>
      </w:r>
      <w:r w:rsidR="00B97961">
        <w:rPr>
          <w:rFonts w:cs="Arial"/>
        </w:rPr>
        <w:t xml:space="preserve">8 </w:t>
      </w:r>
      <w:r w:rsidRPr="00605BE2">
        <w:rPr>
          <w:rFonts w:cs="Arial"/>
        </w:rPr>
        <w:t>jours, répartis en 3 modules de 2 à 3 jours chacun, étalé sur une période de 3 à 4 mois.</w:t>
      </w:r>
    </w:p>
    <w:p w14:paraId="1F3FEDCF" w14:textId="77777777" w:rsidR="00AC683D" w:rsidRPr="001E176C" w:rsidRDefault="00AC683D" w:rsidP="008247F0">
      <w:pPr>
        <w:adjustRightInd w:val="0"/>
        <w:spacing w:before="120"/>
        <w:jc w:val="both"/>
        <w:rPr>
          <w:rFonts w:cs="Arial"/>
          <w:b/>
          <w:bCs/>
          <w:color w:val="7030A0"/>
          <w:u w:val="single"/>
        </w:rPr>
      </w:pPr>
      <w:r w:rsidRPr="001E176C">
        <w:rPr>
          <w:rFonts w:cs="Arial"/>
          <w:b/>
          <w:bCs/>
          <w:color w:val="7030A0"/>
          <w:u w:val="single"/>
        </w:rPr>
        <w:t>Horaires de Formation</w:t>
      </w:r>
    </w:p>
    <w:p w14:paraId="7292E886" w14:textId="77777777" w:rsidR="00AC683D" w:rsidRPr="001E176C" w:rsidRDefault="00AC683D" w:rsidP="008247F0">
      <w:pPr>
        <w:jc w:val="both"/>
        <w:rPr>
          <w:rFonts w:cs="Arial"/>
        </w:rPr>
      </w:pPr>
      <w:r w:rsidRPr="001E176C">
        <w:rPr>
          <w:rFonts w:cs="Arial"/>
        </w:rPr>
        <w:t>Les formations ont lieu de 9h à 17h30, en semaine et en présentiel.</w:t>
      </w:r>
    </w:p>
    <w:p w14:paraId="08EF6414" w14:textId="77777777" w:rsidR="00AC683D" w:rsidRPr="00605BE2" w:rsidRDefault="00AC683D" w:rsidP="008247F0">
      <w:pPr>
        <w:jc w:val="both"/>
        <w:rPr>
          <w:rFonts w:cs="Arial"/>
        </w:rPr>
      </w:pPr>
    </w:p>
    <w:p w14:paraId="62DF0F6E" w14:textId="77777777" w:rsidR="00AC683D" w:rsidRPr="00605BE2" w:rsidRDefault="00AC683D" w:rsidP="008247F0">
      <w:pPr>
        <w:adjustRightInd w:val="0"/>
        <w:spacing w:before="120"/>
        <w:jc w:val="both"/>
        <w:rPr>
          <w:rFonts w:cs="Arial"/>
          <w:b/>
          <w:bCs/>
          <w:color w:val="7030A0"/>
          <w:u w:val="single"/>
        </w:rPr>
      </w:pPr>
      <w:r w:rsidRPr="00605BE2">
        <w:rPr>
          <w:rFonts w:cs="Arial"/>
          <w:b/>
          <w:bCs/>
          <w:color w:val="7030A0"/>
          <w:u w:val="single"/>
        </w:rPr>
        <w:t>Modalités et délai d’accès :</w:t>
      </w:r>
    </w:p>
    <w:p w14:paraId="225FE9B2" w14:textId="77777777" w:rsidR="00AC683D" w:rsidRPr="00605BE2" w:rsidRDefault="00AC683D" w:rsidP="008247F0">
      <w:pPr>
        <w:adjustRightInd w:val="0"/>
        <w:spacing w:before="120"/>
        <w:jc w:val="both"/>
        <w:rPr>
          <w:rFonts w:cs="Arial"/>
        </w:rPr>
      </w:pPr>
      <w:r w:rsidRPr="00605BE2">
        <w:rPr>
          <w:rFonts w:cs="Arial"/>
        </w:rPr>
        <w:t>L’accès à la formation se fait après réception du questionnaire de motivation et d’un éventuel entretien individuel avec un membre de notre équipe pédagogique</w:t>
      </w:r>
    </w:p>
    <w:p w14:paraId="5495195F" w14:textId="77777777" w:rsidR="00AC683D" w:rsidRPr="00605BE2" w:rsidRDefault="00AC683D" w:rsidP="008247F0">
      <w:pPr>
        <w:adjustRightInd w:val="0"/>
        <w:spacing w:before="120"/>
        <w:jc w:val="both"/>
        <w:rPr>
          <w:rFonts w:cs="Arial"/>
        </w:rPr>
      </w:pPr>
      <w:r w:rsidRPr="00605BE2">
        <w:rPr>
          <w:rFonts w:cs="Arial"/>
        </w:rPr>
        <w:t>Les inscriptions sont possibles jusqu’au jour du démarrage et dans la limite de 16 inscriptions.</w:t>
      </w:r>
    </w:p>
    <w:p w14:paraId="76FB24D4" w14:textId="28ADAF1B" w:rsidR="00AC683D" w:rsidRDefault="00AC683D" w:rsidP="008247F0">
      <w:pPr>
        <w:adjustRightInd w:val="0"/>
        <w:spacing w:before="120"/>
        <w:jc w:val="both"/>
        <w:rPr>
          <w:rFonts w:cs="Arial"/>
          <w:shd w:val="clear" w:color="auto" w:fill="FFFFFF" w:themeFill="background1"/>
        </w:rPr>
      </w:pPr>
      <w:r w:rsidRPr="00605BE2">
        <w:rPr>
          <w:rFonts w:cs="Arial"/>
          <w:shd w:val="clear" w:color="auto" w:fill="FFFFFF" w:themeFill="background1"/>
        </w:rPr>
        <w:t>L’inscription sera prise en compte à réception du bulletin d’inscription dûment rempli, signé et portant le cachet commercial.</w:t>
      </w:r>
    </w:p>
    <w:p w14:paraId="2A237A26" w14:textId="77777777" w:rsidR="0086573A" w:rsidRPr="00605BE2" w:rsidRDefault="0086573A" w:rsidP="008247F0">
      <w:pPr>
        <w:adjustRightInd w:val="0"/>
        <w:spacing w:before="120"/>
        <w:jc w:val="both"/>
        <w:rPr>
          <w:rFonts w:cs="Arial"/>
        </w:rPr>
      </w:pPr>
    </w:p>
    <w:p w14:paraId="1BC0D89F" w14:textId="77777777" w:rsidR="00AC683D" w:rsidRPr="00605BE2" w:rsidRDefault="00AC683D" w:rsidP="008247F0">
      <w:pPr>
        <w:adjustRightInd w:val="0"/>
        <w:spacing w:before="120"/>
        <w:jc w:val="both"/>
        <w:rPr>
          <w:rFonts w:cs="Arial"/>
          <w:b/>
          <w:bCs/>
          <w:color w:val="7030A0"/>
          <w:u w:val="single"/>
        </w:rPr>
      </w:pPr>
      <w:r w:rsidRPr="00605BE2">
        <w:rPr>
          <w:rFonts w:cs="Arial"/>
          <w:b/>
          <w:bCs/>
          <w:color w:val="7030A0"/>
          <w:u w:val="single"/>
        </w:rPr>
        <w:t>Date des cursus :</w:t>
      </w:r>
    </w:p>
    <w:p w14:paraId="4C5D0CD7" w14:textId="39FC6FE3" w:rsidR="00DE1136" w:rsidRDefault="00AC683D" w:rsidP="008247F0">
      <w:pPr>
        <w:spacing w:before="120"/>
        <w:jc w:val="both"/>
        <w:rPr>
          <w:rFonts w:cs="Arial"/>
        </w:rPr>
      </w:pPr>
      <w:r w:rsidRPr="00605BE2">
        <w:rPr>
          <w:rFonts w:cs="Arial"/>
        </w:rPr>
        <w:t>Les dates des cursus sont disponibles sur le site</w:t>
      </w:r>
      <w:r w:rsidR="00DE1136">
        <w:rPr>
          <w:rFonts w:cs="Arial"/>
        </w:rPr>
        <w:t> :</w:t>
      </w:r>
    </w:p>
    <w:p w14:paraId="55A00F04" w14:textId="45A82036" w:rsidR="00DE1136" w:rsidRDefault="00DA7DE1" w:rsidP="008247F0">
      <w:pPr>
        <w:spacing w:before="120"/>
        <w:jc w:val="both"/>
        <w:rPr>
          <w:rFonts w:cs="Arial"/>
        </w:rPr>
      </w:pPr>
      <w:hyperlink r:id="rId10" w:history="1">
        <w:r w:rsidR="00DE1136" w:rsidRPr="00923EFC">
          <w:rPr>
            <w:rStyle w:val="Lienhypertexte"/>
            <w:rFonts w:cs="Arial"/>
          </w:rPr>
          <w:t>https://www.activision-coaching.com/fr/autres-formations/fondamentaux-de-l-accompagnement/</w:t>
        </w:r>
      </w:hyperlink>
    </w:p>
    <w:p w14:paraId="5DE8A28A" w14:textId="77777777" w:rsidR="00DE1136" w:rsidRDefault="00DE1136" w:rsidP="008247F0">
      <w:pPr>
        <w:spacing w:before="120"/>
        <w:jc w:val="both"/>
        <w:rPr>
          <w:rFonts w:cs="Arial"/>
        </w:rPr>
      </w:pPr>
    </w:p>
    <w:p w14:paraId="07B121F7" w14:textId="04C7BE50" w:rsidR="00AC683D" w:rsidRPr="00605BE2" w:rsidRDefault="00AC683D" w:rsidP="008247F0">
      <w:pPr>
        <w:adjustRightInd w:val="0"/>
        <w:spacing w:before="120"/>
        <w:jc w:val="both"/>
        <w:rPr>
          <w:rFonts w:cs="Arial"/>
          <w:b/>
          <w:bCs/>
          <w:color w:val="7030A0"/>
          <w:u w:val="single"/>
        </w:rPr>
      </w:pPr>
      <w:r w:rsidRPr="00605BE2">
        <w:rPr>
          <w:rFonts w:cs="Arial"/>
          <w:b/>
          <w:bCs/>
          <w:color w:val="7030A0"/>
          <w:u w:val="single"/>
        </w:rPr>
        <w:t>Méthode mobilisée</w:t>
      </w:r>
      <w:r w:rsidR="0000756A">
        <w:rPr>
          <w:rFonts w:cs="Arial"/>
          <w:b/>
          <w:bCs/>
          <w:color w:val="7030A0"/>
          <w:u w:val="single"/>
        </w:rPr>
        <w:t xml:space="preserve"> </w:t>
      </w:r>
      <w:r w:rsidRPr="00605BE2">
        <w:rPr>
          <w:rFonts w:cs="Arial"/>
          <w:b/>
          <w:bCs/>
          <w:color w:val="7030A0"/>
          <w:u w:val="single"/>
        </w:rPr>
        <w:t>:</w:t>
      </w:r>
    </w:p>
    <w:p w14:paraId="3170C2AB" w14:textId="77777777" w:rsidR="00AC683D" w:rsidRPr="00605BE2" w:rsidRDefault="00AC683D" w:rsidP="008247F0">
      <w:pPr>
        <w:adjustRightInd w:val="0"/>
        <w:spacing w:before="120"/>
        <w:jc w:val="both"/>
        <w:rPr>
          <w:rFonts w:cs="Arial"/>
        </w:rPr>
      </w:pPr>
      <w:r w:rsidRPr="00605BE2">
        <w:rPr>
          <w:rFonts w:cs="Arial"/>
        </w:rPr>
        <w:t>Les moyens pédagogiques et techniques mis en œuvre sont :</w:t>
      </w:r>
    </w:p>
    <w:p w14:paraId="4DE8EDF7" w14:textId="105D6C65" w:rsidR="00AC683D" w:rsidRPr="00605BE2" w:rsidRDefault="00AC683D" w:rsidP="008247F0">
      <w:pPr>
        <w:pStyle w:val="Paragraphedeliste"/>
        <w:widowControl/>
        <w:numPr>
          <w:ilvl w:val="0"/>
          <w:numId w:val="15"/>
        </w:numPr>
        <w:autoSpaceDE/>
        <w:autoSpaceDN/>
        <w:contextualSpacing/>
        <w:jc w:val="both"/>
        <w:rPr>
          <w:rFonts w:cs="Arial"/>
        </w:rPr>
      </w:pPr>
      <w:r w:rsidRPr="00605BE2">
        <w:rPr>
          <w:rFonts w:cs="Arial"/>
        </w:rPr>
        <w:t>Une approche pragmatique enrichie de l’apport des formateurs, tous praticiens expérimentés et certifiés ICF,</w:t>
      </w:r>
    </w:p>
    <w:p w14:paraId="7BFE0062" w14:textId="77777777" w:rsidR="00AC683D" w:rsidRPr="00605BE2" w:rsidRDefault="00AC683D" w:rsidP="008247F0">
      <w:pPr>
        <w:pStyle w:val="Paragraphedeliste"/>
        <w:widowControl/>
        <w:numPr>
          <w:ilvl w:val="0"/>
          <w:numId w:val="15"/>
        </w:numPr>
        <w:autoSpaceDE/>
        <w:autoSpaceDN/>
        <w:contextualSpacing/>
        <w:jc w:val="both"/>
        <w:rPr>
          <w:rFonts w:cs="Arial"/>
        </w:rPr>
      </w:pPr>
      <w:r w:rsidRPr="00605BE2">
        <w:rPr>
          <w:rFonts w:cs="Arial"/>
        </w:rPr>
        <w:t>Un entrainement pratique avec supervision et mentoring individuel et collectif,</w:t>
      </w:r>
    </w:p>
    <w:p w14:paraId="5A619FC5" w14:textId="7C96A6F4" w:rsidR="00AC683D" w:rsidRDefault="00AC683D" w:rsidP="008247F0">
      <w:pPr>
        <w:pStyle w:val="Paragraphedeliste"/>
        <w:widowControl/>
        <w:numPr>
          <w:ilvl w:val="0"/>
          <w:numId w:val="15"/>
        </w:numPr>
        <w:autoSpaceDE/>
        <w:autoSpaceDN/>
        <w:contextualSpacing/>
        <w:jc w:val="both"/>
        <w:rPr>
          <w:rFonts w:cs="Arial"/>
        </w:rPr>
      </w:pPr>
      <w:r w:rsidRPr="00605BE2">
        <w:rPr>
          <w:rFonts w:cs="Arial"/>
        </w:rPr>
        <w:t>Des travaux en groupe de pairs en intersessions,</w:t>
      </w:r>
    </w:p>
    <w:p w14:paraId="3A8FD45B" w14:textId="513BBC01" w:rsidR="0000756A" w:rsidRPr="00605BE2" w:rsidRDefault="0000756A" w:rsidP="008247F0">
      <w:pPr>
        <w:pStyle w:val="Paragraphedeliste"/>
        <w:widowControl/>
        <w:numPr>
          <w:ilvl w:val="0"/>
          <w:numId w:val="15"/>
        </w:numPr>
        <w:autoSpaceDE/>
        <w:autoSpaceDN/>
        <w:contextualSpacing/>
        <w:jc w:val="both"/>
        <w:rPr>
          <w:rFonts w:cs="Arial"/>
        </w:rPr>
      </w:pPr>
      <w:r>
        <w:rPr>
          <w:rFonts w:cs="Arial"/>
        </w:rPr>
        <w:t>Une plateforme digitale pour accéder aux supports pédagogiques</w:t>
      </w:r>
    </w:p>
    <w:p w14:paraId="6E3B1F42" w14:textId="77777777" w:rsidR="00AC683D" w:rsidRPr="00605BE2" w:rsidRDefault="00AC683D" w:rsidP="008247F0">
      <w:pPr>
        <w:jc w:val="both"/>
        <w:rPr>
          <w:rFonts w:cs="Arial"/>
        </w:rPr>
      </w:pPr>
    </w:p>
    <w:p w14:paraId="6168FF30" w14:textId="16816D4B" w:rsidR="00AC683D" w:rsidRPr="00605BE2" w:rsidRDefault="00AC683D" w:rsidP="008247F0">
      <w:pPr>
        <w:adjustRightInd w:val="0"/>
        <w:spacing w:before="120"/>
        <w:jc w:val="both"/>
        <w:rPr>
          <w:rFonts w:cs="Arial"/>
          <w:b/>
          <w:bCs/>
          <w:color w:val="7030A0"/>
          <w:u w:val="single"/>
        </w:rPr>
      </w:pPr>
      <w:r w:rsidRPr="00605BE2">
        <w:rPr>
          <w:rFonts w:cs="Arial"/>
          <w:b/>
          <w:bCs/>
          <w:color w:val="7030A0"/>
          <w:u w:val="single"/>
        </w:rPr>
        <w:t xml:space="preserve">Modalités </w:t>
      </w:r>
      <w:r w:rsidR="0086573A">
        <w:rPr>
          <w:rFonts w:cs="Arial"/>
          <w:b/>
          <w:bCs/>
          <w:color w:val="7030A0"/>
          <w:u w:val="single"/>
        </w:rPr>
        <w:t>d’évaluation des compétences</w:t>
      </w:r>
      <w:r w:rsidRPr="00605BE2">
        <w:rPr>
          <w:rFonts w:cs="Arial"/>
          <w:b/>
          <w:bCs/>
          <w:color w:val="7030A0"/>
          <w:u w:val="single"/>
        </w:rPr>
        <w:t> :</w:t>
      </w:r>
    </w:p>
    <w:p w14:paraId="2232DFA9" w14:textId="177C0F9D" w:rsidR="0000756A" w:rsidRDefault="0000756A" w:rsidP="008247F0">
      <w:pPr>
        <w:pStyle w:val="Paragraphedeliste"/>
        <w:numPr>
          <w:ilvl w:val="0"/>
          <w:numId w:val="44"/>
        </w:numPr>
        <w:jc w:val="both"/>
        <w:rPr>
          <w:rFonts w:cs="Arial"/>
        </w:rPr>
      </w:pPr>
      <w:r w:rsidRPr="0000756A">
        <w:rPr>
          <w:rFonts w:cs="Arial"/>
        </w:rPr>
        <w:t>Contrôle continu : 2 entretiens observés du M1 au M3 et deux séances de mentoring individuel avec un Coach certifié PCC.</w:t>
      </w:r>
    </w:p>
    <w:p w14:paraId="0D6FAD70" w14:textId="77777777" w:rsidR="0000756A" w:rsidRPr="0000756A" w:rsidRDefault="0000756A" w:rsidP="008247F0">
      <w:pPr>
        <w:pStyle w:val="Paragraphedeliste"/>
        <w:ind w:left="720" w:firstLine="0"/>
        <w:jc w:val="both"/>
        <w:rPr>
          <w:rFonts w:cs="Arial"/>
        </w:rPr>
      </w:pPr>
    </w:p>
    <w:p w14:paraId="57C3F2B9" w14:textId="245D3979" w:rsidR="00D96C47" w:rsidRPr="0000756A" w:rsidRDefault="0000756A" w:rsidP="008247F0">
      <w:pPr>
        <w:pStyle w:val="Paragraphedeliste"/>
        <w:numPr>
          <w:ilvl w:val="0"/>
          <w:numId w:val="44"/>
        </w:numPr>
        <w:jc w:val="both"/>
        <w:rPr>
          <w:rFonts w:cs="Arial"/>
        </w:rPr>
      </w:pPr>
      <w:r w:rsidRPr="0000756A">
        <w:rPr>
          <w:rFonts w:cs="Arial"/>
        </w:rPr>
        <w:t>Evaluation finale après le module 3 : Réalisation d’un entretien d’accompagnement de pair avec auto-</w:t>
      </w:r>
      <w:r w:rsidRPr="0000756A">
        <w:rPr>
          <w:rFonts w:cs="Arial"/>
        </w:rPr>
        <w:lastRenderedPageBreak/>
        <w:t>évaluation et évaluation par un jury assermenté ICF.</w:t>
      </w:r>
    </w:p>
    <w:p w14:paraId="664E93C7" w14:textId="77777777" w:rsidR="00AC683D" w:rsidRPr="00605BE2" w:rsidRDefault="00AC683D" w:rsidP="008247F0">
      <w:pPr>
        <w:jc w:val="both"/>
        <w:rPr>
          <w:rFonts w:cs="Arial"/>
        </w:rPr>
      </w:pPr>
    </w:p>
    <w:p w14:paraId="134395A0" w14:textId="16F9EA19" w:rsidR="00AC683D" w:rsidRPr="00605BE2" w:rsidRDefault="00AC683D" w:rsidP="008247F0">
      <w:pPr>
        <w:jc w:val="both"/>
        <w:rPr>
          <w:rFonts w:cs="Arial"/>
        </w:rPr>
      </w:pPr>
      <w:r w:rsidRPr="00605BE2">
        <w:rPr>
          <w:rFonts w:cs="Arial"/>
        </w:rPr>
        <w:t>L</w:t>
      </w:r>
      <w:r w:rsidR="00771C34">
        <w:rPr>
          <w:rFonts w:cs="Arial"/>
        </w:rPr>
        <w:t>e cursus de formation</w:t>
      </w:r>
      <w:r w:rsidRPr="00605BE2">
        <w:rPr>
          <w:rFonts w:cs="Arial"/>
        </w:rPr>
        <w:t xml:space="preserve"> permet d’obtenir : </w:t>
      </w:r>
    </w:p>
    <w:p w14:paraId="289FAF82" w14:textId="74FFD731" w:rsidR="0000756A" w:rsidRDefault="00AC683D" w:rsidP="008247F0">
      <w:pPr>
        <w:pStyle w:val="Paragraphedeliste"/>
        <w:widowControl/>
        <w:numPr>
          <w:ilvl w:val="0"/>
          <w:numId w:val="13"/>
        </w:numPr>
        <w:autoSpaceDE/>
        <w:autoSpaceDN/>
        <w:ind w:left="567"/>
        <w:contextualSpacing/>
        <w:jc w:val="both"/>
        <w:rPr>
          <w:rFonts w:cs="Arial"/>
        </w:rPr>
      </w:pPr>
      <w:r w:rsidRPr="00605BE2">
        <w:rPr>
          <w:rFonts w:cs="Arial"/>
        </w:rPr>
        <w:t xml:space="preserve">Une certification </w:t>
      </w:r>
      <w:proofErr w:type="spellStart"/>
      <w:r w:rsidR="00E00A7B">
        <w:rPr>
          <w:rFonts w:cs="Arial"/>
        </w:rPr>
        <w:t>Level</w:t>
      </w:r>
      <w:proofErr w:type="spellEnd"/>
      <w:r w:rsidR="00E00A7B">
        <w:rPr>
          <w:rFonts w:cs="Arial"/>
        </w:rPr>
        <w:t xml:space="preserve"> 1</w:t>
      </w:r>
      <w:r w:rsidR="0000756A">
        <w:rPr>
          <w:rFonts w:cs="Arial"/>
        </w:rPr>
        <w:t>-ICF</w:t>
      </w:r>
    </w:p>
    <w:p w14:paraId="4ADACF57" w14:textId="6497A4F1" w:rsidR="00AC683D" w:rsidRPr="0000756A" w:rsidRDefault="0000756A" w:rsidP="008247F0">
      <w:pPr>
        <w:pStyle w:val="Paragraphedeliste"/>
        <w:widowControl/>
        <w:numPr>
          <w:ilvl w:val="0"/>
          <w:numId w:val="13"/>
        </w:numPr>
        <w:autoSpaceDE/>
        <w:autoSpaceDN/>
        <w:ind w:left="567"/>
        <w:contextualSpacing/>
        <w:jc w:val="both"/>
        <w:rPr>
          <w:rFonts w:cs="Arial"/>
        </w:rPr>
      </w:pPr>
      <w:r w:rsidRPr="0000756A">
        <w:rPr>
          <w:rFonts w:cs="Arial"/>
        </w:rPr>
        <w:t>Formation en cours de dépôt pour accréditation au Répertoire Spécifique auprès de France Compétences.</w:t>
      </w:r>
    </w:p>
    <w:p w14:paraId="47512A86" w14:textId="15EF697D" w:rsidR="00AC683D" w:rsidRPr="00605BE2" w:rsidRDefault="00AC683D" w:rsidP="008247F0">
      <w:pPr>
        <w:adjustRightInd w:val="0"/>
        <w:spacing w:before="120"/>
        <w:jc w:val="both"/>
        <w:rPr>
          <w:rFonts w:cs="Arial"/>
          <w:b/>
          <w:bCs/>
          <w:color w:val="7030A0"/>
          <w:u w:val="single"/>
        </w:rPr>
      </w:pPr>
      <w:r w:rsidRPr="00605BE2">
        <w:rPr>
          <w:rFonts w:cs="Arial"/>
          <w:b/>
          <w:bCs/>
          <w:color w:val="7030A0"/>
          <w:u w:val="single"/>
        </w:rPr>
        <w:t xml:space="preserve">Suivi de la réalisation de la formation : </w:t>
      </w:r>
    </w:p>
    <w:p w14:paraId="0FD9426E" w14:textId="77777777" w:rsidR="00AC683D" w:rsidRPr="00605BE2" w:rsidRDefault="00AC683D" w:rsidP="008247F0">
      <w:pPr>
        <w:spacing w:before="120"/>
        <w:jc w:val="both"/>
        <w:rPr>
          <w:rFonts w:cs="Arial"/>
        </w:rPr>
      </w:pPr>
      <w:r w:rsidRPr="00605BE2">
        <w:rPr>
          <w:rFonts w:cs="Arial"/>
        </w:rPr>
        <w:t xml:space="preserve">Le stagiaire signe, tout au long du parcours de formation : </w:t>
      </w:r>
    </w:p>
    <w:p w14:paraId="1CD63115" w14:textId="77777777" w:rsidR="00AC683D" w:rsidRPr="00605BE2" w:rsidRDefault="00AC683D" w:rsidP="008247F0">
      <w:pPr>
        <w:pStyle w:val="Paragraphedeliste"/>
        <w:widowControl/>
        <w:numPr>
          <w:ilvl w:val="0"/>
          <w:numId w:val="37"/>
        </w:numPr>
        <w:autoSpaceDE/>
        <w:autoSpaceDN/>
        <w:contextualSpacing/>
        <w:jc w:val="both"/>
        <w:rPr>
          <w:rFonts w:cs="Arial"/>
        </w:rPr>
      </w:pPr>
      <w:r w:rsidRPr="00605BE2">
        <w:rPr>
          <w:rFonts w:cs="Arial"/>
        </w:rPr>
        <w:t>Une feuille de présence (répartie par demi-journée, par module),</w:t>
      </w:r>
    </w:p>
    <w:p w14:paraId="6025B22B" w14:textId="77777777" w:rsidR="00AC683D" w:rsidRPr="00605BE2" w:rsidRDefault="00AC683D" w:rsidP="008247F0">
      <w:pPr>
        <w:pStyle w:val="Paragraphedeliste"/>
        <w:widowControl/>
        <w:numPr>
          <w:ilvl w:val="0"/>
          <w:numId w:val="37"/>
        </w:numPr>
        <w:autoSpaceDE/>
        <w:autoSpaceDN/>
        <w:contextualSpacing/>
        <w:jc w:val="both"/>
        <w:rPr>
          <w:rFonts w:cs="Arial"/>
        </w:rPr>
      </w:pPr>
      <w:r w:rsidRPr="00605BE2">
        <w:rPr>
          <w:rFonts w:cs="Arial"/>
        </w:rPr>
        <w:t>Une feuille de présence « Groupe de Pairs », pour toutes les réunions,</w:t>
      </w:r>
    </w:p>
    <w:p w14:paraId="2130F6A9" w14:textId="08AA78DF" w:rsidR="00AC683D" w:rsidRPr="00605BE2" w:rsidRDefault="00AC683D" w:rsidP="008247F0">
      <w:pPr>
        <w:pStyle w:val="Paragraphedeliste"/>
        <w:widowControl/>
        <w:numPr>
          <w:ilvl w:val="0"/>
          <w:numId w:val="37"/>
        </w:numPr>
        <w:autoSpaceDE/>
        <w:autoSpaceDN/>
        <w:contextualSpacing/>
        <w:jc w:val="both"/>
        <w:rPr>
          <w:rFonts w:cs="Arial"/>
        </w:rPr>
      </w:pPr>
      <w:r w:rsidRPr="00605BE2">
        <w:rPr>
          <w:rFonts w:cs="Arial"/>
        </w:rPr>
        <w:t>Une feuille de présence pour les heures de mentoring individuel.</w:t>
      </w:r>
    </w:p>
    <w:p w14:paraId="5FEE02C5" w14:textId="77777777" w:rsidR="00AC683D" w:rsidRPr="00605BE2" w:rsidRDefault="00AC683D" w:rsidP="008247F0">
      <w:pPr>
        <w:adjustRightInd w:val="0"/>
        <w:spacing w:before="120"/>
        <w:jc w:val="both"/>
        <w:rPr>
          <w:rFonts w:cs="Arial"/>
          <w:b/>
          <w:bCs/>
          <w:color w:val="7030A0"/>
          <w:u w:val="single"/>
        </w:rPr>
      </w:pPr>
      <w:r w:rsidRPr="00605BE2">
        <w:rPr>
          <w:rFonts w:cs="Arial"/>
          <w:b/>
          <w:bCs/>
          <w:color w:val="7030A0"/>
          <w:u w:val="single"/>
        </w:rPr>
        <w:t>Modalités d’obtention de la certification :</w:t>
      </w:r>
    </w:p>
    <w:p w14:paraId="48ED3A39" w14:textId="77777777" w:rsidR="00AC683D" w:rsidRPr="00605BE2" w:rsidRDefault="00AC683D" w:rsidP="008247F0">
      <w:pPr>
        <w:spacing w:before="120"/>
        <w:jc w:val="both"/>
        <w:rPr>
          <w:rFonts w:cs="Arial"/>
        </w:rPr>
      </w:pPr>
      <w:r w:rsidRPr="00605BE2">
        <w:rPr>
          <w:rFonts w:cs="Arial"/>
        </w:rPr>
        <w:t>L’obtention de la certification est liée à la présence durant les modules et les heures de travaux dirigés en groupes de pairs qui font partie intégrante de la formation, à la réalisation de travaux demandés par l’équipe pédagogique pendant la formation, à la réussite des épreuves de certification et au paiement complet de la formation.</w:t>
      </w:r>
    </w:p>
    <w:p w14:paraId="4FDF83CF" w14:textId="77777777" w:rsidR="00AC683D" w:rsidRPr="00605BE2" w:rsidRDefault="00AC683D" w:rsidP="008247F0">
      <w:pPr>
        <w:jc w:val="both"/>
        <w:rPr>
          <w:rFonts w:cs="Arial"/>
        </w:rPr>
      </w:pPr>
      <w:r w:rsidRPr="00605BE2">
        <w:rPr>
          <w:rFonts w:cs="Arial"/>
        </w:rPr>
        <w:t>Si le(la) candidat(e) décide de ne pas présenter l’une ou l’autre des épreuves d’ici la fin du programme ou si l’une des épreuves n’était pas validée par le jury, le(la) candidat(e) aura la possibilité de la présenter à nouveau dans un délai maximum de 1 an après la fin du programme sous réserve de s’acquitter des frais correspondants (nous consulter pour le détail).</w:t>
      </w:r>
    </w:p>
    <w:p w14:paraId="73F13371" w14:textId="77777777" w:rsidR="00AC683D" w:rsidRPr="00605BE2" w:rsidRDefault="00AC683D" w:rsidP="008247F0">
      <w:pPr>
        <w:adjustRightInd w:val="0"/>
        <w:spacing w:before="120"/>
        <w:jc w:val="both"/>
        <w:rPr>
          <w:rFonts w:cs="Arial"/>
          <w:b/>
          <w:bCs/>
          <w:color w:val="7030A0"/>
          <w:u w:val="single"/>
        </w:rPr>
      </w:pPr>
      <w:r w:rsidRPr="00605BE2">
        <w:rPr>
          <w:rFonts w:cs="Arial"/>
          <w:b/>
          <w:bCs/>
          <w:color w:val="7030A0"/>
          <w:u w:val="single"/>
        </w:rPr>
        <w:t>Coordonnées du contact organisme :</w:t>
      </w:r>
    </w:p>
    <w:p w14:paraId="074F603A" w14:textId="77777777" w:rsidR="00AC683D" w:rsidRPr="00605BE2" w:rsidRDefault="00AC683D" w:rsidP="008247F0">
      <w:pPr>
        <w:spacing w:before="120"/>
        <w:jc w:val="both"/>
        <w:rPr>
          <w:rFonts w:cs="Arial"/>
        </w:rPr>
      </w:pPr>
      <w:r w:rsidRPr="00605BE2">
        <w:rPr>
          <w:rFonts w:cs="Arial"/>
        </w:rPr>
        <w:t>Le contact chez Variations International est : Sophie Remy</w:t>
      </w:r>
    </w:p>
    <w:p w14:paraId="0B2B5363" w14:textId="77777777" w:rsidR="00AC683D" w:rsidRPr="00605BE2" w:rsidRDefault="00AC683D" w:rsidP="008247F0">
      <w:pPr>
        <w:jc w:val="both"/>
        <w:rPr>
          <w:rFonts w:cs="Arial"/>
        </w:rPr>
      </w:pPr>
    </w:p>
    <w:p w14:paraId="182AA6ED" w14:textId="77777777" w:rsidR="00AC683D" w:rsidRDefault="00AC683D" w:rsidP="008247F0">
      <w:pPr>
        <w:tabs>
          <w:tab w:val="left" w:pos="426"/>
        </w:tabs>
        <w:spacing w:line="330" w:lineRule="atLeast"/>
        <w:jc w:val="both"/>
        <w:rPr>
          <w:rStyle w:val="Lienhypertexte"/>
          <w:rFonts w:cs="Arial"/>
        </w:rPr>
      </w:pPr>
      <w:bookmarkStart w:id="3" w:name="_Hlk38552010"/>
      <w:r w:rsidRPr="004772B8">
        <w:rPr>
          <w:rFonts w:ascii="Wingdings" w:hAnsi="Wingdings"/>
          <w:b/>
          <w:bCs/>
          <w:shd w:val="clear" w:color="auto" w:fill="FDFDFD"/>
        </w:rPr>
        <w:t></w:t>
      </w:r>
      <w:r>
        <w:rPr>
          <w:rFonts w:ascii="Wingdings" w:hAnsi="Wingdings"/>
          <w:b/>
          <w:bCs/>
          <w:shd w:val="clear" w:color="auto" w:fill="FDFDFD"/>
        </w:rPr>
        <w:tab/>
      </w:r>
      <w:hyperlink r:id="rId11" w:history="1">
        <w:r w:rsidRPr="007E2AD6">
          <w:rPr>
            <w:rStyle w:val="Lienhypertexte"/>
            <w:rFonts w:cs="Arial"/>
          </w:rPr>
          <w:t>sremy@variations.f</w:t>
        </w:r>
      </w:hyperlink>
      <w:r>
        <w:rPr>
          <w:rStyle w:val="Lienhypertexte"/>
          <w:rFonts w:cs="Arial"/>
        </w:rPr>
        <w:t>r</w:t>
      </w:r>
    </w:p>
    <w:p w14:paraId="3752A126" w14:textId="77777777" w:rsidR="00AC683D" w:rsidRPr="00605BE2" w:rsidRDefault="00AC683D" w:rsidP="008247F0">
      <w:pPr>
        <w:spacing w:line="330" w:lineRule="atLeast"/>
        <w:jc w:val="both"/>
        <w:rPr>
          <w:rFonts w:cs="Arial"/>
        </w:rPr>
      </w:pPr>
      <w:r w:rsidRPr="004772B8">
        <w:rPr>
          <w:rFonts w:ascii="Wingdings" w:hAnsi="Wingdings"/>
          <w:b/>
          <w:bCs/>
          <w:shd w:val="clear" w:color="auto" w:fill="FDFDFD"/>
        </w:rPr>
        <w:t></w:t>
      </w:r>
      <w:r w:rsidRPr="004772B8">
        <w:rPr>
          <w:rFonts w:ascii="Arial" w:hAnsi="Arial" w:cs="Arial"/>
          <w:b/>
          <w:bCs/>
          <w:shd w:val="clear" w:color="auto" w:fill="FDFDFD"/>
        </w:rPr>
        <w:t xml:space="preserve"> </w:t>
      </w:r>
      <w:r w:rsidRPr="00605BE2">
        <w:rPr>
          <w:rFonts w:cs="Arial"/>
          <w:b/>
          <w:bCs/>
          <w:shd w:val="clear" w:color="auto" w:fill="FDFDFD"/>
        </w:rPr>
        <w:t>01 56 53 52 02</w:t>
      </w:r>
    </w:p>
    <w:bookmarkEnd w:id="3"/>
    <w:p w14:paraId="77FCFA7B" w14:textId="77777777" w:rsidR="00AC683D" w:rsidRDefault="00AC683D" w:rsidP="008247F0">
      <w:pPr>
        <w:jc w:val="both"/>
        <w:rPr>
          <w:rFonts w:cs="Arial"/>
        </w:rPr>
      </w:pPr>
    </w:p>
    <w:p w14:paraId="3F222C0E" w14:textId="77777777" w:rsidR="00AC683D" w:rsidRPr="00483F31" w:rsidRDefault="00AC683D" w:rsidP="008247F0">
      <w:pPr>
        <w:spacing w:before="120"/>
        <w:jc w:val="both"/>
        <w:rPr>
          <w:rFonts w:ascii="Arial" w:hAnsi="Arial" w:cs="Arial"/>
          <w:b/>
          <w:bCs/>
          <w:color w:val="7030A0"/>
          <w:u w:val="single"/>
        </w:rPr>
      </w:pPr>
      <w:bookmarkStart w:id="4" w:name="_Hlk53037627"/>
      <w:r w:rsidRPr="00483F31">
        <w:rPr>
          <w:rFonts w:ascii="Arial" w:hAnsi="Arial" w:cs="Arial"/>
          <w:b/>
          <w:bCs/>
          <w:color w:val="7030A0"/>
          <w:u w:val="single"/>
        </w:rPr>
        <w:t>Votre Responsable Pédagogique Principale</w:t>
      </w:r>
    </w:p>
    <w:p w14:paraId="1D00FA2B" w14:textId="3E54A1C8" w:rsidR="00AC683D" w:rsidRPr="00735CC8" w:rsidRDefault="00AC683D" w:rsidP="008247F0">
      <w:pPr>
        <w:spacing w:line="330" w:lineRule="atLeast"/>
        <w:ind w:right="471"/>
        <w:jc w:val="both"/>
        <w:rPr>
          <w:rFonts w:cs="Arial"/>
        </w:rPr>
      </w:pPr>
      <w:r w:rsidRPr="00735CC8">
        <w:rPr>
          <w:rFonts w:cs="Arial"/>
        </w:rPr>
        <w:t>Votre Responsable Pédagogique Principale est Denise Sin Blima</w:t>
      </w:r>
    </w:p>
    <w:p w14:paraId="4989F85F" w14:textId="77777777" w:rsidR="00AC683D" w:rsidRDefault="00AC683D" w:rsidP="008247F0">
      <w:pPr>
        <w:spacing w:line="330" w:lineRule="atLeast"/>
        <w:ind w:right="471"/>
        <w:jc w:val="both"/>
        <w:rPr>
          <w:rFonts w:cs="Arial"/>
        </w:rPr>
      </w:pPr>
    </w:p>
    <w:p w14:paraId="4D0A298E" w14:textId="77777777" w:rsidR="00AC683D" w:rsidRDefault="00DA7DE1" w:rsidP="008247F0">
      <w:pPr>
        <w:pStyle w:val="Paragraphedeliste"/>
        <w:widowControl/>
        <w:numPr>
          <w:ilvl w:val="0"/>
          <w:numId w:val="21"/>
        </w:numPr>
        <w:tabs>
          <w:tab w:val="left" w:pos="426"/>
        </w:tabs>
        <w:autoSpaceDE/>
        <w:autoSpaceDN/>
        <w:spacing w:line="330" w:lineRule="atLeast"/>
        <w:ind w:hanging="720"/>
        <w:contextualSpacing/>
        <w:jc w:val="both"/>
        <w:rPr>
          <w:rStyle w:val="Lienhypertexte"/>
          <w:rFonts w:cs="Arial"/>
        </w:rPr>
      </w:pPr>
      <w:hyperlink r:id="rId12" w:history="1">
        <w:r w:rsidR="00AC683D" w:rsidRPr="0080308F">
          <w:rPr>
            <w:rStyle w:val="Lienhypertexte"/>
            <w:rFonts w:cs="Arial"/>
          </w:rPr>
          <w:t>dsinblima@variations.fr</w:t>
        </w:r>
      </w:hyperlink>
    </w:p>
    <w:p w14:paraId="19E90CA6" w14:textId="77777777" w:rsidR="00AC683D" w:rsidRPr="00735CC8" w:rsidRDefault="00AC683D" w:rsidP="008247F0">
      <w:pPr>
        <w:pStyle w:val="Paragraphedeliste"/>
        <w:widowControl/>
        <w:numPr>
          <w:ilvl w:val="0"/>
          <w:numId w:val="22"/>
        </w:numPr>
        <w:tabs>
          <w:tab w:val="left" w:pos="426"/>
        </w:tabs>
        <w:autoSpaceDE/>
        <w:autoSpaceDN/>
        <w:spacing w:line="330" w:lineRule="atLeast"/>
        <w:ind w:hanging="720"/>
        <w:contextualSpacing/>
        <w:jc w:val="both"/>
        <w:rPr>
          <w:rFonts w:cs="Arial"/>
          <w:b/>
          <w:bCs/>
          <w:shd w:val="clear" w:color="auto" w:fill="FDFDFD"/>
        </w:rPr>
      </w:pPr>
      <w:r w:rsidRPr="00735CC8">
        <w:rPr>
          <w:rFonts w:cs="Arial"/>
          <w:b/>
          <w:bCs/>
          <w:shd w:val="clear" w:color="auto" w:fill="FDFDFD"/>
        </w:rPr>
        <w:t>+33 (0)6 86 87 22 91</w:t>
      </w:r>
    </w:p>
    <w:p w14:paraId="1C96EA8A" w14:textId="77777777" w:rsidR="00AC683D" w:rsidRDefault="00AC683D" w:rsidP="008247F0">
      <w:pPr>
        <w:spacing w:line="330" w:lineRule="atLeast"/>
        <w:ind w:right="469"/>
        <w:jc w:val="both"/>
        <w:rPr>
          <w:rFonts w:cs="Arial"/>
        </w:rPr>
      </w:pPr>
    </w:p>
    <w:p w14:paraId="2AC613B5" w14:textId="77777777" w:rsidR="00580D39" w:rsidRPr="002F200F" w:rsidRDefault="00580D39" w:rsidP="008247F0">
      <w:pPr>
        <w:jc w:val="both"/>
        <w:rPr>
          <w:rFonts w:cs="Arial"/>
        </w:rPr>
      </w:pPr>
      <w:r w:rsidRPr="002F200F">
        <w:rPr>
          <w:rFonts w:cs="Arial"/>
        </w:rPr>
        <w:t>Coach certifiée</w:t>
      </w:r>
      <w:r>
        <w:rPr>
          <w:rFonts w:cs="Arial"/>
        </w:rPr>
        <w:t xml:space="preserve"> MCC</w:t>
      </w:r>
      <w:r w:rsidRPr="002F200F">
        <w:rPr>
          <w:rFonts w:cs="Arial"/>
        </w:rPr>
        <w:t>, consultante et formatrice, Denise est responsable pédagogique et formatrice des programmes Activision en France.</w:t>
      </w:r>
    </w:p>
    <w:p w14:paraId="0BEEDC1A" w14:textId="77777777" w:rsidR="00580D39" w:rsidRPr="002F200F" w:rsidRDefault="00580D39" w:rsidP="008247F0">
      <w:pPr>
        <w:jc w:val="both"/>
        <w:rPr>
          <w:rFonts w:cs="Arial"/>
        </w:rPr>
      </w:pPr>
    </w:p>
    <w:p w14:paraId="657E80A6" w14:textId="77777777" w:rsidR="00580D39" w:rsidRPr="002F200F" w:rsidRDefault="00580D39" w:rsidP="008247F0">
      <w:pPr>
        <w:jc w:val="both"/>
        <w:rPr>
          <w:rFonts w:cs="Arial"/>
        </w:rPr>
      </w:pPr>
      <w:r w:rsidRPr="002F200F">
        <w:rPr>
          <w:rFonts w:cs="Arial"/>
        </w:rPr>
        <w:t>Denise pratique le conseil et le coaching depuis 2000, après avoir exercé les fonctions de Directrice Commerciale et Marketing dans le secteur des services informatiques pendant 10 ans.</w:t>
      </w:r>
    </w:p>
    <w:p w14:paraId="411A4AC7" w14:textId="77777777" w:rsidR="00580D39" w:rsidRPr="002F200F" w:rsidRDefault="00580D39" w:rsidP="008247F0">
      <w:pPr>
        <w:jc w:val="both"/>
        <w:rPr>
          <w:rFonts w:cs="Arial"/>
        </w:rPr>
      </w:pPr>
    </w:p>
    <w:p w14:paraId="28B39268" w14:textId="77777777" w:rsidR="00580D39" w:rsidRPr="002F200F" w:rsidRDefault="00580D39" w:rsidP="008247F0">
      <w:pPr>
        <w:jc w:val="both"/>
        <w:rPr>
          <w:rFonts w:cs="Arial"/>
        </w:rPr>
      </w:pPr>
      <w:r w:rsidRPr="002F200F">
        <w:rPr>
          <w:rFonts w:cs="Arial"/>
        </w:rPr>
        <w:t>Denise accompagne des dirigeants, des managers et leurs équipes dans des contextes de changement pour leur permettre de réussir leurs projets de transformation. Elle intervient notamment dans le développement des compétences managériales, de la transversalité et de la créativité, du travail collaboratif. Elle anime également des ateliers de développement du leadership au féminin.</w:t>
      </w:r>
    </w:p>
    <w:p w14:paraId="0C0458A8" w14:textId="77777777" w:rsidR="00580D39" w:rsidRPr="002F200F" w:rsidRDefault="00580D39" w:rsidP="008247F0">
      <w:pPr>
        <w:jc w:val="both"/>
        <w:rPr>
          <w:rFonts w:cs="Arial"/>
        </w:rPr>
      </w:pPr>
    </w:p>
    <w:p w14:paraId="1DC9D357" w14:textId="77777777" w:rsidR="00580D39" w:rsidRPr="002F200F" w:rsidRDefault="00580D39" w:rsidP="008247F0">
      <w:pPr>
        <w:jc w:val="both"/>
        <w:rPr>
          <w:rFonts w:cs="Arial"/>
        </w:rPr>
      </w:pPr>
      <w:r w:rsidRPr="002F200F">
        <w:rPr>
          <w:rFonts w:cs="Arial"/>
        </w:rPr>
        <w:t>Titulaire d’une maîtrise de Gestion Paris Dauphine et d’un DESS de Commerce Extérieur Paris II, Denise est certifiée Process Communication Model Coaching (PCM) et Team Management System (TMS) et formée à l’approche systémique.</w:t>
      </w:r>
    </w:p>
    <w:p w14:paraId="62BD6DD2" w14:textId="77777777" w:rsidR="00580D39" w:rsidRPr="002F200F" w:rsidRDefault="00580D39" w:rsidP="008247F0">
      <w:pPr>
        <w:jc w:val="both"/>
        <w:rPr>
          <w:rFonts w:cs="Arial"/>
        </w:rPr>
      </w:pPr>
    </w:p>
    <w:p w14:paraId="182AFA7E" w14:textId="77777777" w:rsidR="00580D39" w:rsidRPr="002F200F" w:rsidRDefault="00580D39" w:rsidP="008247F0">
      <w:pPr>
        <w:jc w:val="both"/>
        <w:rPr>
          <w:rFonts w:cs="Arial"/>
        </w:rPr>
      </w:pPr>
      <w:r w:rsidRPr="002F200F">
        <w:rPr>
          <w:rFonts w:cs="Arial"/>
        </w:rPr>
        <w:t xml:space="preserve">Denise est coach certifiée MCC (Master Coach Certified) et ACTC (Advanced Certification in Team Coaching) par International Coaching Federation (ICF) et a plus de 4000 heures de pratique en coaching individuel et coaching </w:t>
      </w:r>
      <w:r w:rsidRPr="002F200F">
        <w:rPr>
          <w:rFonts w:cs="Arial"/>
        </w:rPr>
        <w:lastRenderedPageBreak/>
        <w:t>d’équipes.</w:t>
      </w:r>
    </w:p>
    <w:p w14:paraId="43D86826" w14:textId="77777777" w:rsidR="00580D39" w:rsidRPr="002F200F" w:rsidRDefault="00580D39" w:rsidP="008247F0">
      <w:pPr>
        <w:jc w:val="both"/>
        <w:rPr>
          <w:rFonts w:cs="Arial"/>
        </w:rPr>
      </w:pPr>
    </w:p>
    <w:p w14:paraId="6020525E" w14:textId="77777777" w:rsidR="00580D39" w:rsidRPr="002F200F" w:rsidRDefault="00580D39" w:rsidP="008247F0">
      <w:pPr>
        <w:jc w:val="both"/>
        <w:rPr>
          <w:rFonts w:cs="Arial"/>
        </w:rPr>
      </w:pPr>
      <w:r w:rsidRPr="002F200F">
        <w:rPr>
          <w:rFonts w:cs="Arial"/>
        </w:rPr>
        <w:t>Formée à la pédagogie Activision de formation de coachs, Denise est conseillère pédagogique et formatrice sur la formation Coaching d’Activision de formation de coachs.</w:t>
      </w:r>
    </w:p>
    <w:p w14:paraId="5304D4D0" w14:textId="77777777" w:rsidR="00580D39" w:rsidRPr="002F200F" w:rsidRDefault="00580D39" w:rsidP="008247F0">
      <w:pPr>
        <w:jc w:val="both"/>
        <w:rPr>
          <w:rFonts w:cs="Arial"/>
        </w:rPr>
      </w:pPr>
    </w:p>
    <w:p w14:paraId="25D8810B" w14:textId="7B650248" w:rsidR="00AC683D" w:rsidRPr="00735CC8" w:rsidRDefault="00580D39" w:rsidP="008247F0">
      <w:pPr>
        <w:spacing w:before="120"/>
        <w:jc w:val="both"/>
        <w:rPr>
          <w:rFonts w:cs="Arial"/>
        </w:rPr>
      </w:pPr>
      <w:r w:rsidRPr="002F200F">
        <w:rPr>
          <w:rFonts w:cs="Arial"/>
        </w:rPr>
        <w:t>Denise est également Superviseur. Elle accompagne également des coachs en mentoring et en supervision individuelle et collective</w:t>
      </w:r>
      <w:r>
        <w:rPr>
          <w:rFonts w:cs="Arial"/>
        </w:rPr>
        <w:t>.</w:t>
      </w:r>
    </w:p>
    <w:p w14:paraId="5F523FC8" w14:textId="77777777" w:rsidR="00AC683D" w:rsidRDefault="00AC683D" w:rsidP="008247F0">
      <w:pPr>
        <w:spacing w:before="120"/>
        <w:jc w:val="both"/>
        <w:rPr>
          <w:rFonts w:cs="Arial"/>
        </w:rPr>
      </w:pPr>
    </w:p>
    <w:p w14:paraId="7165BBC9" w14:textId="5F302B79" w:rsidR="00AC683D" w:rsidRPr="00735CC8" w:rsidRDefault="00AC683D" w:rsidP="008247F0">
      <w:pPr>
        <w:spacing w:before="120"/>
        <w:jc w:val="both"/>
        <w:rPr>
          <w:rFonts w:cs="Arial"/>
        </w:rPr>
      </w:pPr>
      <w:r w:rsidRPr="00735CC8">
        <w:rPr>
          <w:rFonts w:cs="Arial"/>
        </w:rPr>
        <w:t xml:space="preserve">D’autres intervenants sont amenés à intervenir durant </w:t>
      </w:r>
      <w:r w:rsidR="00AC26D4">
        <w:rPr>
          <w:rFonts w:cs="Arial"/>
        </w:rPr>
        <w:t>l</w:t>
      </w:r>
      <w:r w:rsidRPr="00735CC8">
        <w:rPr>
          <w:rFonts w:cs="Arial"/>
        </w:rPr>
        <w:t>es modules.</w:t>
      </w:r>
    </w:p>
    <w:p w14:paraId="66E20FF1" w14:textId="77777777" w:rsidR="00AC683D" w:rsidRPr="00735CC8" w:rsidRDefault="00AC683D" w:rsidP="008247F0">
      <w:pPr>
        <w:spacing w:before="120"/>
        <w:jc w:val="both"/>
        <w:rPr>
          <w:rFonts w:cs="Arial"/>
        </w:rPr>
      </w:pPr>
      <w:r w:rsidRPr="00735CC8">
        <w:rPr>
          <w:rFonts w:cs="Arial"/>
        </w:rPr>
        <w:t>Les noms de ces derniers sont listés dans le mail d’invitation adressé, sous forme d’un courriel, à tous les participants quelques jours avant le début de chaque module.</w:t>
      </w:r>
    </w:p>
    <w:bookmarkEnd w:id="4"/>
    <w:p w14:paraId="098A8F8F" w14:textId="77777777" w:rsidR="00AC683D" w:rsidRPr="00605BE2" w:rsidRDefault="00AC683D" w:rsidP="008247F0">
      <w:pPr>
        <w:spacing w:before="120"/>
        <w:jc w:val="both"/>
        <w:rPr>
          <w:rFonts w:cs="Arial"/>
        </w:rPr>
      </w:pPr>
    </w:p>
    <w:p w14:paraId="23B20FDB" w14:textId="77777777" w:rsidR="00AC683D" w:rsidRDefault="00AC683D" w:rsidP="008247F0">
      <w:pPr>
        <w:adjustRightInd w:val="0"/>
        <w:spacing w:before="120"/>
        <w:ind w:right="57"/>
        <w:jc w:val="both"/>
        <w:rPr>
          <w:rFonts w:ascii="Arial" w:hAnsi="Arial" w:cs="Arial"/>
          <w:b/>
          <w:bCs/>
          <w:color w:val="7030A0"/>
          <w:u w:val="single"/>
        </w:rPr>
      </w:pPr>
      <w:r>
        <w:rPr>
          <w:rFonts w:ascii="Arial" w:hAnsi="Arial" w:cs="Arial"/>
          <w:b/>
          <w:bCs/>
          <w:color w:val="7030A0"/>
          <w:u w:val="single"/>
        </w:rPr>
        <w:t xml:space="preserve">Tarif : </w:t>
      </w:r>
    </w:p>
    <w:p w14:paraId="0117132A" w14:textId="49B74974" w:rsidR="00AC683D" w:rsidRPr="00605BE2" w:rsidRDefault="00AC683D" w:rsidP="008247F0">
      <w:pPr>
        <w:spacing w:before="120"/>
        <w:ind w:right="57"/>
        <w:jc w:val="both"/>
        <w:rPr>
          <w:rFonts w:cs="Arial"/>
        </w:rPr>
      </w:pPr>
      <w:r w:rsidRPr="00605BE2">
        <w:rPr>
          <w:rFonts w:cs="Arial"/>
        </w:rPr>
        <w:t xml:space="preserve">Le tarif </w:t>
      </w:r>
      <w:r w:rsidR="00B31C92">
        <w:rPr>
          <w:rFonts w:cs="Arial"/>
        </w:rPr>
        <w:t>particulier</w:t>
      </w:r>
      <w:r w:rsidR="00D147CE" w:rsidRPr="00605BE2">
        <w:rPr>
          <w:rFonts w:cs="Arial"/>
        </w:rPr>
        <w:t xml:space="preserve"> </w:t>
      </w:r>
      <w:r w:rsidRPr="00605BE2">
        <w:rPr>
          <w:rFonts w:cs="Arial"/>
        </w:rPr>
        <w:t xml:space="preserve">est de </w:t>
      </w:r>
      <w:r w:rsidR="00B31C92">
        <w:rPr>
          <w:rFonts w:cs="Arial"/>
        </w:rPr>
        <w:t>3</w:t>
      </w:r>
      <w:r w:rsidR="00F85FF1">
        <w:rPr>
          <w:rFonts w:cs="Arial"/>
        </w:rPr>
        <w:t>990</w:t>
      </w:r>
      <w:r w:rsidRPr="00605BE2">
        <w:rPr>
          <w:rFonts w:cs="Arial"/>
        </w:rPr>
        <w:t xml:space="preserve"> € HT.</w:t>
      </w:r>
    </w:p>
    <w:p w14:paraId="5144AD5C" w14:textId="77777777" w:rsidR="00AC683D" w:rsidRPr="00605BE2" w:rsidRDefault="00AC683D" w:rsidP="008247F0">
      <w:pPr>
        <w:adjustRightInd w:val="0"/>
        <w:spacing w:before="120"/>
        <w:jc w:val="both"/>
        <w:rPr>
          <w:rFonts w:cs="Arial"/>
          <w:b/>
          <w:bCs/>
          <w:u w:val="single"/>
        </w:rPr>
      </w:pPr>
    </w:p>
    <w:p w14:paraId="52BB90CA" w14:textId="77777777" w:rsidR="00AC683D" w:rsidRPr="00605BE2" w:rsidRDefault="00AC683D" w:rsidP="008247F0">
      <w:pPr>
        <w:adjustRightInd w:val="0"/>
        <w:spacing w:before="120"/>
        <w:jc w:val="both"/>
        <w:rPr>
          <w:rFonts w:cs="Arial"/>
          <w:b/>
          <w:bCs/>
          <w:color w:val="7030A0"/>
          <w:u w:val="single"/>
        </w:rPr>
      </w:pPr>
      <w:r w:rsidRPr="00605BE2">
        <w:rPr>
          <w:rFonts w:cs="Arial"/>
          <w:b/>
          <w:bCs/>
          <w:color w:val="7030A0"/>
          <w:u w:val="single"/>
        </w:rPr>
        <w:t>Modalités de paiement et conditions financières en cas de cessation anticipée de la formation :</w:t>
      </w:r>
    </w:p>
    <w:p w14:paraId="00AE8495" w14:textId="392F61C8" w:rsidR="00AC683D" w:rsidRPr="00605BE2" w:rsidRDefault="00AC683D" w:rsidP="008247F0">
      <w:pPr>
        <w:spacing w:before="120"/>
        <w:jc w:val="both"/>
        <w:rPr>
          <w:rFonts w:cs="Arial"/>
        </w:rPr>
      </w:pPr>
      <w:r w:rsidRPr="00605BE2">
        <w:rPr>
          <w:rFonts w:cs="Arial"/>
        </w:rPr>
        <w:t xml:space="preserve">Les modalités de règlement sont les suivantes : le paiement d’un acompte de 30% du prix HT de la formation. Le solde sera dû au démarrage de la formation. </w:t>
      </w:r>
    </w:p>
    <w:p w14:paraId="4220EA85" w14:textId="77777777" w:rsidR="00AC683D" w:rsidRPr="00605BE2" w:rsidRDefault="00AC683D" w:rsidP="008247F0">
      <w:pPr>
        <w:spacing w:before="120"/>
        <w:jc w:val="both"/>
        <w:rPr>
          <w:rFonts w:cs="Arial"/>
        </w:rPr>
      </w:pPr>
    </w:p>
    <w:p w14:paraId="03D1D879" w14:textId="603AA085" w:rsidR="00AC683D" w:rsidRPr="00605BE2" w:rsidRDefault="00AC683D" w:rsidP="008247F0">
      <w:pPr>
        <w:jc w:val="both"/>
        <w:rPr>
          <w:rFonts w:cs="Arial"/>
        </w:rPr>
      </w:pPr>
      <w:r w:rsidRPr="00605BE2">
        <w:rPr>
          <w:rFonts w:cs="Arial"/>
        </w:rPr>
        <w:t>Sauf convention contraire, le paiement doit être effectué par le Client, au plus tard dans un délai de 30 (trente) jours à compter de la date de la facture. Le règlement s’effectue soit par virement bancaire soit par chèque à l’ordre de Variations International. En cas de prise en charge par un OPC</w:t>
      </w:r>
      <w:r w:rsidR="00B97961">
        <w:rPr>
          <w:rFonts w:cs="Arial"/>
        </w:rPr>
        <w:t>O</w:t>
      </w:r>
      <w:r w:rsidRPr="00605BE2">
        <w:rPr>
          <w:rFonts w:cs="Arial"/>
        </w:rPr>
        <w:t>, il appartient au client de gérer la relation avec l’OPC</w:t>
      </w:r>
      <w:r w:rsidR="00B97961">
        <w:rPr>
          <w:rFonts w:cs="Arial"/>
        </w:rPr>
        <w:t>O</w:t>
      </w:r>
      <w:r w:rsidRPr="00605BE2">
        <w:rPr>
          <w:rFonts w:cs="Arial"/>
        </w:rPr>
        <w:t xml:space="preserve"> et de s’assurer de la bonne fin du paiement par l’organisme concerné.</w:t>
      </w:r>
    </w:p>
    <w:p w14:paraId="246A44F8" w14:textId="77777777" w:rsidR="00AC683D" w:rsidRPr="00605BE2" w:rsidRDefault="00AC683D" w:rsidP="008247F0">
      <w:pPr>
        <w:jc w:val="both"/>
        <w:rPr>
          <w:rFonts w:cs="Arial"/>
        </w:rPr>
      </w:pPr>
    </w:p>
    <w:p w14:paraId="1BE49B9D" w14:textId="77777777" w:rsidR="00AC683D" w:rsidRPr="00605BE2" w:rsidRDefault="00AC683D" w:rsidP="008247F0">
      <w:pPr>
        <w:jc w:val="both"/>
        <w:rPr>
          <w:rFonts w:cs="Arial"/>
        </w:rPr>
      </w:pPr>
      <w:r w:rsidRPr="00605BE2">
        <w:rPr>
          <w:rFonts w:cs="Arial"/>
        </w:rPr>
        <w:t>En cas d’annulation moins de 14 jours calendaires avant la date du premier module de la formation, le montant reste dû en totalité.</w:t>
      </w:r>
    </w:p>
    <w:p w14:paraId="2C328E62" w14:textId="77777777" w:rsidR="00AC683D" w:rsidRPr="00605BE2" w:rsidRDefault="00AC683D" w:rsidP="008247F0">
      <w:pPr>
        <w:jc w:val="both"/>
        <w:rPr>
          <w:rFonts w:cs="Arial"/>
        </w:rPr>
      </w:pPr>
    </w:p>
    <w:p w14:paraId="2A8D0FDB" w14:textId="77777777" w:rsidR="00AC683D" w:rsidRPr="00605BE2" w:rsidRDefault="00AC683D" w:rsidP="008247F0">
      <w:pPr>
        <w:jc w:val="both"/>
        <w:rPr>
          <w:rFonts w:cs="Arial"/>
        </w:rPr>
      </w:pPr>
      <w:r w:rsidRPr="00605BE2">
        <w:rPr>
          <w:rFonts w:cs="Arial"/>
        </w:rPr>
        <w:t xml:space="preserve">Pour être prise en compte, toute demande d’annulation doit être effectuée par écrit. </w:t>
      </w:r>
    </w:p>
    <w:p w14:paraId="00A61EA0" w14:textId="77777777" w:rsidR="00AC683D" w:rsidRPr="00605BE2" w:rsidRDefault="00AC683D" w:rsidP="008247F0">
      <w:pPr>
        <w:jc w:val="both"/>
        <w:rPr>
          <w:rFonts w:cs="Arial"/>
        </w:rPr>
      </w:pPr>
      <w:r w:rsidRPr="00605BE2">
        <w:rPr>
          <w:rFonts w:cs="Arial"/>
        </w:rPr>
        <w:t>Toute formation à laquelle le(la) participant(e) ne s’est pas présenté ou n’a assisté que partiellement est due en totalité.</w:t>
      </w:r>
    </w:p>
    <w:p w14:paraId="7FF1A056" w14:textId="77777777" w:rsidR="00AC683D" w:rsidRPr="00605BE2" w:rsidRDefault="00AC683D" w:rsidP="008247F0">
      <w:pPr>
        <w:jc w:val="both"/>
        <w:rPr>
          <w:rFonts w:cs="Arial"/>
        </w:rPr>
      </w:pPr>
    </w:p>
    <w:p w14:paraId="73A0F6A1" w14:textId="77777777" w:rsidR="00AC683D" w:rsidRPr="00605BE2" w:rsidRDefault="00AC683D" w:rsidP="008247F0">
      <w:pPr>
        <w:adjustRightInd w:val="0"/>
        <w:spacing w:before="120"/>
        <w:jc w:val="both"/>
        <w:rPr>
          <w:rFonts w:cs="Arial"/>
          <w:b/>
          <w:bCs/>
          <w:color w:val="7030A0"/>
          <w:u w:val="single"/>
        </w:rPr>
      </w:pPr>
      <w:r w:rsidRPr="00605BE2">
        <w:rPr>
          <w:rFonts w:cs="Arial"/>
          <w:b/>
          <w:bCs/>
          <w:color w:val="7030A0"/>
          <w:u w:val="single"/>
        </w:rPr>
        <w:t xml:space="preserve">Accessibilité aux personnes handicapées : </w:t>
      </w:r>
    </w:p>
    <w:p w14:paraId="01227FBE" w14:textId="77777777" w:rsidR="00AC683D" w:rsidRPr="00735CC8" w:rsidRDefault="00AC683D" w:rsidP="008247F0">
      <w:pPr>
        <w:adjustRightInd w:val="0"/>
        <w:spacing w:before="120"/>
        <w:jc w:val="both"/>
        <w:rPr>
          <w:rFonts w:cs="Arial"/>
        </w:rPr>
      </w:pPr>
      <w:r w:rsidRPr="00735CC8">
        <w:rPr>
          <w:rFonts w:cs="Arial"/>
        </w:rPr>
        <w:t xml:space="preserve">Toutes nos formations ont lieu dans des lieux spécialement dédiés à la formation professionnelle et prédisposés pour accueillir des personnes handicapées. </w:t>
      </w:r>
    </w:p>
    <w:p w14:paraId="68143924" w14:textId="3F6D74BB" w:rsidR="00AC683D" w:rsidRPr="00605BE2" w:rsidRDefault="00AC683D" w:rsidP="008247F0">
      <w:pPr>
        <w:adjustRightInd w:val="0"/>
        <w:spacing w:before="120"/>
        <w:jc w:val="both"/>
        <w:rPr>
          <w:rFonts w:cs="Arial"/>
        </w:rPr>
      </w:pPr>
      <w:r w:rsidRPr="00735CC8">
        <w:rPr>
          <w:rFonts w:cs="Arial"/>
        </w:rPr>
        <w:t>Nous sommes à l’écoute des personnes en situation de handicap souhaitant suivre notre cursus, nous mettrons tout en œuvre pour trouver la meilleure solution pour eux.</w:t>
      </w:r>
      <w:r w:rsidRPr="00605BE2">
        <w:rPr>
          <w:rFonts w:cs="Arial"/>
        </w:rPr>
        <w:br w:type="page"/>
      </w:r>
    </w:p>
    <w:p w14:paraId="57BE891B" w14:textId="77777777" w:rsidR="00AC683D" w:rsidRPr="00605BE2" w:rsidRDefault="00AC683D" w:rsidP="008247F0">
      <w:pPr>
        <w:tabs>
          <w:tab w:val="left" w:pos="1276"/>
        </w:tabs>
        <w:spacing w:before="120"/>
        <w:jc w:val="center"/>
        <w:rPr>
          <w:rFonts w:cs="Arial"/>
          <w:b/>
          <w:color w:val="E36C0A" w:themeColor="accent6" w:themeShade="BF"/>
          <w:sz w:val="26"/>
          <w:szCs w:val="26"/>
        </w:rPr>
      </w:pPr>
      <w:r w:rsidRPr="00605BE2">
        <w:rPr>
          <w:rFonts w:cs="Arial"/>
          <w:b/>
          <w:color w:val="E36C0A" w:themeColor="accent6" w:themeShade="BF"/>
          <w:sz w:val="26"/>
          <w:szCs w:val="26"/>
        </w:rPr>
        <w:lastRenderedPageBreak/>
        <w:t>Formation au Coaching des Individus, des Équipes et des Organisations –</w:t>
      </w:r>
    </w:p>
    <w:p w14:paraId="439EB609" w14:textId="621771E2" w:rsidR="00AC683D" w:rsidRPr="00605BE2" w:rsidRDefault="001E176C" w:rsidP="008247F0">
      <w:pPr>
        <w:tabs>
          <w:tab w:val="left" w:pos="1276"/>
        </w:tabs>
        <w:spacing w:before="120"/>
        <w:jc w:val="center"/>
        <w:rPr>
          <w:rFonts w:cs="Arial"/>
          <w:b/>
          <w:color w:val="E36C0A" w:themeColor="accent6" w:themeShade="BF"/>
          <w:sz w:val="26"/>
          <w:szCs w:val="26"/>
        </w:rPr>
      </w:pPr>
      <w:r>
        <w:rPr>
          <w:rFonts w:cs="Arial"/>
          <w:b/>
          <w:color w:val="E36C0A" w:themeColor="accent6" w:themeShade="BF"/>
          <w:sz w:val="26"/>
          <w:szCs w:val="26"/>
        </w:rPr>
        <w:t>« </w:t>
      </w:r>
      <w:r w:rsidR="00AC683D" w:rsidRPr="00605BE2">
        <w:rPr>
          <w:rFonts w:cs="Arial"/>
          <w:b/>
          <w:color w:val="E36C0A" w:themeColor="accent6" w:themeShade="BF"/>
          <w:sz w:val="26"/>
          <w:szCs w:val="26"/>
        </w:rPr>
        <w:t>Les Fondamentaux</w:t>
      </w:r>
      <w:r w:rsidR="001E6974">
        <w:rPr>
          <w:rFonts w:cs="Arial"/>
          <w:b/>
          <w:color w:val="E36C0A" w:themeColor="accent6" w:themeShade="BF"/>
          <w:sz w:val="26"/>
          <w:szCs w:val="26"/>
        </w:rPr>
        <w:t xml:space="preserve"> </w:t>
      </w:r>
      <w:r w:rsidR="00DE1136">
        <w:rPr>
          <w:rFonts w:cs="Arial"/>
          <w:b/>
          <w:color w:val="E36C0A" w:themeColor="accent6" w:themeShade="BF"/>
          <w:sz w:val="26"/>
          <w:szCs w:val="26"/>
        </w:rPr>
        <w:t xml:space="preserve">de l’accompagnement </w:t>
      </w:r>
      <w:r>
        <w:rPr>
          <w:rFonts w:cs="Arial"/>
          <w:b/>
          <w:color w:val="E36C0A" w:themeColor="accent6" w:themeShade="BF"/>
          <w:sz w:val="26"/>
          <w:szCs w:val="26"/>
        </w:rPr>
        <w:t>»</w:t>
      </w:r>
    </w:p>
    <w:p w14:paraId="3ABA6052" w14:textId="77777777" w:rsidR="00AC683D" w:rsidRPr="00605BE2" w:rsidRDefault="00AC683D" w:rsidP="008247F0">
      <w:pPr>
        <w:tabs>
          <w:tab w:val="left" w:pos="1276"/>
        </w:tabs>
        <w:spacing w:before="120"/>
        <w:jc w:val="center"/>
        <w:rPr>
          <w:rFonts w:cs="Arial"/>
          <w:b/>
          <w:color w:val="E36C0A" w:themeColor="accent6" w:themeShade="BF"/>
          <w:sz w:val="26"/>
          <w:szCs w:val="26"/>
        </w:rPr>
      </w:pPr>
      <w:r w:rsidRPr="00605BE2">
        <w:rPr>
          <w:rFonts w:cs="Arial"/>
          <w:b/>
          <w:color w:val="E36C0A" w:themeColor="accent6" w:themeShade="BF"/>
          <w:sz w:val="26"/>
          <w:szCs w:val="26"/>
        </w:rPr>
        <w:t>Déroulé de la formation</w:t>
      </w:r>
    </w:p>
    <w:p w14:paraId="1B0DF698" w14:textId="77777777" w:rsidR="00AC683D" w:rsidRPr="00605BE2" w:rsidRDefault="00AC683D" w:rsidP="008247F0">
      <w:pPr>
        <w:jc w:val="both"/>
        <w:rPr>
          <w:rFonts w:cs="Arial"/>
        </w:rPr>
      </w:pPr>
    </w:p>
    <w:p w14:paraId="01B9DFAB" w14:textId="77777777" w:rsidR="00AC683D" w:rsidRPr="00605BE2" w:rsidRDefault="00AC683D" w:rsidP="008247F0">
      <w:pPr>
        <w:ind w:firstLine="567"/>
        <w:jc w:val="both"/>
        <w:rPr>
          <w:rFonts w:cs="Arial"/>
          <w:b/>
          <w:color w:val="0070C0"/>
        </w:rPr>
      </w:pPr>
      <w:r w:rsidRPr="00605BE2">
        <w:rPr>
          <w:rFonts w:cs="Arial"/>
          <w:b/>
          <w:color w:val="0070C0"/>
          <w:u w:val="single"/>
        </w:rPr>
        <w:t>MODULE 1 :</w:t>
      </w:r>
      <w:r w:rsidRPr="00605BE2">
        <w:rPr>
          <w:rFonts w:cs="Arial"/>
          <w:b/>
          <w:color w:val="0070C0"/>
        </w:rPr>
        <w:t xml:space="preserve"> Approche et outils de base du coaching individuel (3 jours)</w:t>
      </w:r>
    </w:p>
    <w:p w14:paraId="52C64A4F" w14:textId="77777777" w:rsidR="00AC683D" w:rsidRPr="00605BE2" w:rsidRDefault="00AC683D" w:rsidP="008247F0">
      <w:pPr>
        <w:ind w:firstLine="567"/>
        <w:jc w:val="both"/>
        <w:rPr>
          <w:rFonts w:cs="Arial"/>
          <w:b/>
          <w:color w:val="0070C0"/>
        </w:rPr>
      </w:pPr>
    </w:p>
    <w:p w14:paraId="1C1D9278" w14:textId="77777777" w:rsidR="00AC683D" w:rsidRPr="00605BE2" w:rsidRDefault="00AC683D" w:rsidP="008247F0">
      <w:pPr>
        <w:jc w:val="both"/>
        <w:rPr>
          <w:rFonts w:cs="Arial"/>
          <w:b/>
        </w:rPr>
      </w:pPr>
      <w:r w:rsidRPr="00605BE2">
        <w:rPr>
          <w:rFonts w:cs="Arial"/>
          <w:bCs/>
          <w:i/>
          <w:iCs/>
        </w:rPr>
        <w:t>Introduction :</w:t>
      </w:r>
      <w:r w:rsidRPr="00605BE2">
        <w:rPr>
          <w:rFonts w:cs="Arial"/>
          <w:b/>
        </w:rPr>
        <w:t xml:space="preserve"> Présentation du cursus pédagogique et du processus de certification ICF - Définition du Coaching - Le point sur le rôle et les compétences du coach</w:t>
      </w:r>
    </w:p>
    <w:p w14:paraId="3588C0F0" w14:textId="77777777" w:rsidR="00AC683D" w:rsidRPr="00605BE2" w:rsidRDefault="00AC683D" w:rsidP="008247F0">
      <w:pPr>
        <w:pStyle w:val="Paragraphedeliste"/>
        <w:widowControl/>
        <w:numPr>
          <w:ilvl w:val="0"/>
          <w:numId w:val="38"/>
        </w:numPr>
        <w:autoSpaceDE/>
        <w:autoSpaceDN/>
        <w:contextualSpacing/>
        <w:jc w:val="both"/>
        <w:rPr>
          <w:rFonts w:cs="Arial"/>
        </w:rPr>
      </w:pPr>
      <w:r w:rsidRPr="00605BE2">
        <w:rPr>
          <w:rFonts w:cs="Arial"/>
        </w:rPr>
        <w:t xml:space="preserve">Professionnalisme et Éthique </w:t>
      </w:r>
    </w:p>
    <w:p w14:paraId="5A5E8BA1" w14:textId="77777777" w:rsidR="00AC683D" w:rsidRPr="00605BE2" w:rsidRDefault="00AC683D" w:rsidP="008247F0">
      <w:pPr>
        <w:pStyle w:val="Paragraphedeliste"/>
        <w:widowControl/>
        <w:numPr>
          <w:ilvl w:val="0"/>
          <w:numId w:val="38"/>
        </w:numPr>
        <w:autoSpaceDE/>
        <w:autoSpaceDN/>
        <w:contextualSpacing/>
        <w:jc w:val="both"/>
        <w:rPr>
          <w:rFonts w:cs="Arial"/>
        </w:rPr>
      </w:pPr>
      <w:r w:rsidRPr="00605BE2">
        <w:rPr>
          <w:rFonts w:cs="Arial"/>
        </w:rPr>
        <w:t>Les compétences clés du coach exigées par l’ICF </w:t>
      </w:r>
    </w:p>
    <w:p w14:paraId="781F9486" w14:textId="77777777" w:rsidR="00AC683D" w:rsidRPr="00605BE2" w:rsidRDefault="00AC683D" w:rsidP="008247F0">
      <w:pPr>
        <w:pStyle w:val="Paragraphedeliste"/>
        <w:widowControl/>
        <w:numPr>
          <w:ilvl w:val="0"/>
          <w:numId w:val="38"/>
        </w:numPr>
        <w:autoSpaceDE/>
        <w:autoSpaceDN/>
        <w:contextualSpacing/>
        <w:jc w:val="both"/>
        <w:rPr>
          <w:rFonts w:cs="Arial"/>
        </w:rPr>
      </w:pPr>
      <w:r w:rsidRPr="00605BE2">
        <w:rPr>
          <w:rFonts w:cs="Arial"/>
        </w:rPr>
        <w:t>Comment développer la « Coach Attitude » </w:t>
      </w:r>
    </w:p>
    <w:p w14:paraId="6E91CE3D" w14:textId="77777777" w:rsidR="00AC683D" w:rsidRPr="00605BE2" w:rsidRDefault="00AC683D" w:rsidP="008247F0">
      <w:pPr>
        <w:pStyle w:val="Paragraphedeliste"/>
        <w:widowControl/>
        <w:numPr>
          <w:ilvl w:val="0"/>
          <w:numId w:val="38"/>
        </w:numPr>
        <w:autoSpaceDE/>
        <w:autoSpaceDN/>
        <w:contextualSpacing/>
        <w:jc w:val="both"/>
        <w:rPr>
          <w:rFonts w:cs="Arial"/>
        </w:rPr>
      </w:pPr>
      <w:r w:rsidRPr="00605BE2">
        <w:rPr>
          <w:rFonts w:cs="Arial"/>
        </w:rPr>
        <w:t xml:space="preserve">Maîtriser </w:t>
      </w:r>
      <w:r w:rsidRPr="00483867">
        <w:rPr>
          <w:rFonts w:cs="Arial"/>
          <w:color w:val="000000" w:themeColor="text1"/>
        </w:rPr>
        <w:t>et</w:t>
      </w:r>
      <w:r w:rsidRPr="00605BE2">
        <w:rPr>
          <w:rFonts w:cs="Arial"/>
        </w:rPr>
        <w:t xml:space="preserve"> pratiquer les techniques, outils et postures du coach </w:t>
      </w:r>
    </w:p>
    <w:p w14:paraId="6AA1FA36" w14:textId="77777777" w:rsidR="00AC683D" w:rsidRPr="00605BE2" w:rsidRDefault="00AC683D" w:rsidP="008247F0">
      <w:pPr>
        <w:jc w:val="both"/>
        <w:rPr>
          <w:rFonts w:cs="Arial"/>
        </w:rPr>
      </w:pPr>
    </w:p>
    <w:p w14:paraId="6308D3CA" w14:textId="4220C1EA" w:rsidR="00AC683D" w:rsidRPr="00605BE2" w:rsidRDefault="00F13E43" w:rsidP="008247F0">
      <w:pPr>
        <w:jc w:val="both"/>
        <w:rPr>
          <w:rFonts w:cs="Arial"/>
          <w:b/>
        </w:rPr>
      </w:pPr>
      <w:r>
        <w:rPr>
          <w:rFonts w:cs="Arial"/>
          <w:b/>
        </w:rPr>
        <w:t>É</w:t>
      </w:r>
      <w:r w:rsidR="00AC683D" w:rsidRPr="00605BE2">
        <w:rPr>
          <w:rFonts w:cs="Arial"/>
          <w:b/>
        </w:rPr>
        <w:t>tude de cas « Alpha » (1</w:t>
      </w:r>
      <w:r w:rsidR="00AC683D" w:rsidRPr="00605BE2">
        <w:rPr>
          <w:rFonts w:cs="Arial"/>
          <w:b/>
          <w:vertAlign w:val="superscript"/>
        </w:rPr>
        <w:t>ère</w:t>
      </w:r>
      <w:r w:rsidR="00AC683D" w:rsidRPr="00605BE2">
        <w:rPr>
          <w:rFonts w:cs="Arial"/>
          <w:b/>
        </w:rPr>
        <w:t xml:space="preserve"> partie) : Comprendre le processus de coaching individuel</w:t>
      </w:r>
    </w:p>
    <w:p w14:paraId="64B1D4FB" w14:textId="77777777" w:rsidR="00AC683D" w:rsidRPr="00605BE2" w:rsidRDefault="00AC683D" w:rsidP="008247F0">
      <w:pPr>
        <w:pStyle w:val="Paragraphedeliste"/>
        <w:widowControl/>
        <w:numPr>
          <w:ilvl w:val="0"/>
          <w:numId w:val="39"/>
        </w:numPr>
        <w:autoSpaceDE/>
        <w:autoSpaceDN/>
        <w:spacing w:after="160" w:line="259" w:lineRule="auto"/>
        <w:contextualSpacing/>
        <w:jc w:val="both"/>
        <w:rPr>
          <w:rFonts w:cs="Arial"/>
        </w:rPr>
      </w:pPr>
      <w:r w:rsidRPr="00605BE2">
        <w:rPr>
          <w:rFonts w:cs="Arial"/>
        </w:rPr>
        <w:t>Utilisation des grilles du coach</w:t>
      </w:r>
    </w:p>
    <w:p w14:paraId="154490E8" w14:textId="77777777" w:rsidR="00AC683D" w:rsidRPr="00605BE2" w:rsidRDefault="00AC683D" w:rsidP="008247F0">
      <w:pPr>
        <w:pStyle w:val="Paragraphedeliste"/>
        <w:widowControl/>
        <w:numPr>
          <w:ilvl w:val="0"/>
          <w:numId w:val="39"/>
        </w:numPr>
        <w:autoSpaceDE/>
        <w:autoSpaceDN/>
        <w:spacing w:after="160" w:line="259" w:lineRule="auto"/>
        <w:contextualSpacing/>
        <w:jc w:val="both"/>
        <w:rPr>
          <w:rFonts w:cs="Arial"/>
        </w:rPr>
      </w:pPr>
      <w:r w:rsidRPr="00605BE2">
        <w:rPr>
          <w:rFonts w:cs="Arial"/>
        </w:rPr>
        <w:t>Identification des enjeux du client </w:t>
      </w:r>
    </w:p>
    <w:p w14:paraId="0277C118" w14:textId="77777777" w:rsidR="00AC683D" w:rsidRPr="00605BE2" w:rsidRDefault="00AC683D" w:rsidP="008247F0">
      <w:pPr>
        <w:pStyle w:val="Paragraphedeliste"/>
        <w:widowControl/>
        <w:numPr>
          <w:ilvl w:val="0"/>
          <w:numId w:val="39"/>
        </w:numPr>
        <w:autoSpaceDE/>
        <w:autoSpaceDN/>
        <w:spacing w:after="160" w:line="259" w:lineRule="auto"/>
        <w:contextualSpacing/>
        <w:jc w:val="both"/>
        <w:rPr>
          <w:rFonts w:cs="Arial"/>
        </w:rPr>
      </w:pPr>
      <w:r w:rsidRPr="00605BE2">
        <w:rPr>
          <w:rFonts w:cs="Arial"/>
        </w:rPr>
        <w:t>Pistes de travail pour les séances suivantes</w:t>
      </w:r>
    </w:p>
    <w:p w14:paraId="47375AA9" w14:textId="77777777" w:rsidR="00AC683D" w:rsidRPr="00605BE2" w:rsidRDefault="00AC683D" w:rsidP="008247F0">
      <w:pPr>
        <w:jc w:val="both"/>
        <w:rPr>
          <w:rFonts w:cs="Arial"/>
          <w:b/>
        </w:rPr>
      </w:pPr>
      <w:r w:rsidRPr="00605BE2">
        <w:rPr>
          <w:rFonts w:cs="Arial"/>
          <w:b/>
        </w:rPr>
        <w:t>Présentation des mises en pratique à effectuer tout au long du cycle :</w:t>
      </w:r>
    </w:p>
    <w:p w14:paraId="319DCDEE" w14:textId="77777777" w:rsidR="00AC683D" w:rsidRPr="00605BE2" w:rsidRDefault="00AC683D" w:rsidP="008247F0">
      <w:pPr>
        <w:jc w:val="both"/>
        <w:rPr>
          <w:rFonts w:cs="Arial"/>
        </w:rPr>
      </w:pPr>
      <w:r w:rsidRPr="00605BE2">
        <w:rPr>
          <w:rFonts w:cs="Arial"/>
        </w:rPr>
        <w:t xml:space="preserve">- </w:t>
      </w:r>
      <w:r w:rsidRPr="00605BE2">
        <w:rPr>
          <w:rFonts w:cs="Arial"/>
          <w:b/>
          <w:bCs/>
        </w:rPr>
        <w:t>« Coaching live »</w:t>
      </w:r>
      <w:r w:rsidRPr="00605BE2">
        <w:rPr>
          <w:rFonts w:cs="Arial"/>
        </w:rPr>
        <w:t xml:space="preserve"> : Ces séquences courtes de coaching 2 à 2 permettront aux participants d’intérioriser et d’appliquer les principaux concepts théoriques du coaching : définitions du coaching, pratique de la « coach attitude », de l’écoute, utilisation des techniques de communication... </w:t>
      </w:r>
    </w:p>
    <w:p w14:paraId="0DF1E759" w14:textId="77777777" w:rsidR="00AC683D" w:rsidRPr="00605BE2" w:rsidRDefault="00AC683D" w:rsidP="008247F0">
      <w:pPr>
        <w:jc w:val="both"/>
        <w:rPr>
          <w:rFonts w:cs="Arial"/>
        </w:rPr>
      </w:pPr>
      <w:r w:rsidRPr="00605BE2">
        <w:rPr>
          <w:rFonts w:cs="Arial"/>
          <w:bCs/>
        </w:rPr>
        <w:t xml:space="preserve">- </w:t>
      </w:r>
      <w:r w:rsidRPr="00605BE2">
        <w:rPr>
          <w:rFonts w:cs="Arial"/>
          <w:b/>
        </w:rPr>
        <w:t>Analyse de séquences filmées de coaching</w:t>
      </w:r>
      <w:r w:rsidRPr="00605BE2">
        <w:rPr>
          <w:rFonts w:cs="Arial"/>
        </w:rPr>
        <w:t xml:space="preserve"> </w:t>
      </w:r>
    </w:p>
    <w:p w14:paraId="14450A8A" w14:textId="77777777" w:rsidR="00AC683D" w:rsidRPr="00605BE2" w:rsidRDefault="00AC683D" w:rsidP="008247F0">
      <w:pPr>
        <w:jc w:val="both"/>
        <w:rPr>
          <w:rFonts w:cs="Arial"/>
        </w:rPr>
      </w:pPr>
      <w:r w:rsidRPr="00605BE2">
        <w:rPr>
          <w:rFonts w:cs="Arial"/>
        </w:rPr>
        <w:t>Travail en sous-groupes pour identifier les compétences clés mises en œuvre (ou non) par le coach.</w:t>
      </w:r>
    </w:p>
    <w:p w14:paraId="37B2155E" w14:textId="77777777" w:rsidR="00AC683D" w:rsidRPr="00483867" w:rsidRDefault="00AC683D" w:rsidP="008247F0">
      <w:pPr>
        <w:jc w:val="both"/>
        <w:rPr>
          <w:rFonts w:cs="Arial"/>
          <w:color w:val="000000" w:themeColor="text1"/>
        </w:rPr>
      </w:pPr>
      <w:r w:rsidRPr="00605BE2">
        <w:rPr>
          <w:rFonts w:cs="Arial"/>
        </w:rPr>
        <w:t xml:space="preserve">- </w:t>
      </w:r>
      <w:r w:rsidRPr="00605BE2">
        <w:rPr>
          <w:rFonts w:cs="Arial"/>
          <w:b/>
        </w:rPr>
        <w:t>Constitution des groupes de pairs</w:t>
      </w:r>
      <w:r w:rsidRPr="00605BE2">
        <w:rPr>
          <w:rFonts w:cs="Arial"/>
        </w:rPr>
        <w:t> </w:t>
      </w:r>
    </w:p>
    <w:p w14:paraId="45EA8AB2" w14:textId="77777777" w:rsidR="00AC683D" w:rsidRPr="00605BE2" w:rsidRDefault="00AC683D" w:rsidP="008247F0">
      <w:pPr>
        <w:jc w:val="both"/>
        <w:rPr>
          <w:rFonts w:cs="Arial"/>
          <w:b/>
        </w:rPr>
      </w:pPr>
      <w:r w:rsidRPr="00605BE2">
        <w:rPr>
          <w:rFonts w:cs="Arial"/>
        </w:rPr>
        <w:t xml:space="preserve">- </w:t>
      </w:r>
      <w:r w:rsidRPr="00605BE2">
        <w:rPr>
          <w:rFonts w:cs="Arial"/>
          <w:b/>
        </w:rPr>
        <w:t xml:space="preserve">Travaux dirigés </w:t>
      </w:r>
      <w:r w:rsidRPr="00605BE2">
        <w:rPr>
          <w:rFonts w:cs="Arial"/>
        </w:rPr>
        <w:t xml:space="preserve">entre les sessions </w:t>
      </w:r>
    </w:p>
    <w:p w14:paraId="56B36DB4" w14:textId="77777777" w:rsidR="00AC683D" w:rsidRPr="001E176C" w:rsidRDefault="00AC683D" w:rsidP="008247F0">
      <w:pPr>
        <w:jc w:val="both"/>
        <w:rPr>
          <w:rFonts w:cs="Arial"/>
          <w:b/>
          <w:sz w:val="18"/>
          <w:szCs w:val="18"/>
        </w:rPr>
      </w:pPr>
    </w:p>
    <w:p w14:paraId="0B6467BA" w14:textId="77777777" w:rsidR="00483867" w:rsidRDefault="00483867" w:rsidP="008247F0">
      <w:pPr>
        <w:ind w:firstLine="567"/>
        <w:jc w:val="both"/>
        <w:rPr>
          <w:rFonts w:cs="Arial"/>
          <w:b/>
          <w:color w:val="0070C0"/>
          <w:u w:val="single"/>
        </w:rPr>
      </w:pPr>
    </w:p>
    <w:p w14:paraId="3C846782" w14:textId="1715E9CC" w:rsidR="00AC683D" w:rsidRDefault="00AC683D" w:rsidP="008247F0">
      <w:pPr>
        <w:ind w:firstLine="567"/>
        <w:jc w:val="both"/>
        <w:rPr>
          <w:rFonts w:cs="Arial"/>
          <w:b/>
          <w:color w:val="0070C0"/>
          <w:u w:val="single"/>
        </w:rPr>
      </w:pPr>
      <w:r w:rsidRPr="00605BE2">
        <w:rPr>
          <w:rFonts w:cs="Arial"/>
          <w:b/>
          <w:color w:val="0070C0"/>
          <w:u w:val="single"/>
        </w:rPr>
        <w:t xml:space="preserve">MODULE 2 : </w:t>
      </w:r>
      <w:r w:rsidR="00DE1136">
        <w:rPr>
          <w:rFonts w:cs="Arial"/>
          <w:b/>
          <w:color w:val="0070C0"/>
          <w:u w:val="single"/>
        </w:rPr>
        <w:t xml:space="preserve">Approche systémique </w:t>
      </w:r>
      <w:r w:rsidRPr="00605BE2">
        <w:rPr>
          <w:rFonts w:cs="Arial"/>
          <w:b/>
          <w:color w:val="0070C0"/>
          <w:u w:val="single"/>
        </w:rPr>
        <w:t>du coaching (3 jours)</w:t>
      </w:r>
    </w:p>
    <w:p w14:paraId="7393EF32" w14:textId="77777777" w:rsidR="00DE1136" w:rsidRPr="00605BE2" w:rsidRDefault="00DE1136" w:rsidP="008247F0">
      <w:pPr>
        <w:ind w:firstLine="567"/>
        <w:jc w:val="both"/>
        <w:rPr>
          <w:rFonts w:cs="Arial"/>
          <w:b/>
          <w:color w:val="0070C0"/>
          <w:u w:val="single"/>
        </w:rPr>
      </w:pPr>
    </w:p>
    <w:p w14:paraId="61660716" w14:textId="22BC3E1D" w:rsidR="00AC683D" w:rsidRPr="00605BE2" w:rsidRDefault="00AC683D" w:rsidP="008247F0">
      <w:pPr>
        <w:jc w:val="both"/>
        <w:rPr>
          <w:rFonts w:cs="Arial"/>
          <w:b/>
        </w:rPr>
      </w:pPr>
      <w:r w:rsidRPr="00605BE2">
        <w:rPr>
          <w:rFonts w:cs="Arial"/>
          <w:b/>
        </w:rPr>
        <w:t xml:space="preserve">Introduction </w:t>
      </w:r>
      <w:r w:rsidR="00DE1136">
        <w:rPr>
          <w:rFonts w:cs="Arial"/>
          <w:b/>
        </w:rPr>
        <w:t>à la systémie</w:t>
      </w:r>
    </w:p>
    <w:p w14:paraId="222AB3FB" w14:textId="7CEF3B7D" w:rsidR="00AC683D" w:rsidRPr="00605BE2" w:rsidRDefault="00AC683D" w:rsidP="008247F0">
      <w:pPr>
        <w:jc w:val="both"/>
        <w:rPr>
          <w:rFonts w:cs="Arial"/>
          <w:b/>
        </w:rPr>
      </w:pPr>
      <w:r w:rsidRPr="00605BE2">
        <w:rPr>
          <w:rFonts w:cs="Arial"/>
          <w:b/>
        </w:rPr>
        <w:t>Comprendre le rôle et les fonctions du coach</w:t>
      </w:r>
      <w:r w:rsidR="00DE1136">
        <w:rPr>
          <w:rFonts w:cs="Arial"/>
          <w:b/>
        </w:rPr>
        <w:t xml:space="preserve"> avec un groupe</w:t>
      </w:r>
      <w:r w:rsidRPr="00605BE2">
        <w:rPr>
          <w:rFonts w:cs="Arial"/>
          <w:b/>
        </w:rPr>
        <w:t xml:space="preserve"> </w:t>
      </w:r>
    </w:p>
    <w:p w14:paraId="5B47679E" w14:textId="77777777" w:rsidR="00AC683D" w:rsidRPr="00605BE2" w:rsidRDefault="00AC683D" w:rsidP="008247F0">
      <w:pPr>
        <w:widowControl/>
        <w:numPr>
          <w:ilvl w:val="0"/>
          <w:numId w:val="40"/>
        </w:numPr>
        <w:autoSpaceDE/>
        <w:autoSpaceDN/>
        <w:jc w:val="both"/>
        <w:rPr>
          <w:rFonts w:cs="Arial"/>
        </w:rPr>
      </w:pPr>
      <w:r w:rsidRPr="00605BE2">
        <w:rPr>
          <w:rFonts w:cs="Arial"/>
        </w:rPr>
        <w:t xml:space="preserve">Présentations de différents modèles </w:t>
      </w:r>
    </w:p>
    <w:p w14:paraId="5D5F0485" w14:textId="77777777" w:rsidR="00AC683D" w:rsidRPr="00605BE2" w:rsidRDefault="00AC683D" w:rsidP="008247F0">
      <w:pPr>
        <w:widowControl/>
        <w:numPr>
          <w:ilvl w:val="0"/>
          <w:numId w:val="40"/>
        </w:numPr>
        <w:autoSpaceDE/>
        <w:autoSpaceDN/>
        <w:jc w:val="both"/>
        <w:rPr>
          <w:rFonts w:cs="Arial"/>
        </w:rPr>
      </w:pPr>
      <w:r w:rsidRPr="00605BE2">
        <w:rPr>
          <w:rFonts w:cs="Arial"/>
        </w:rPr>
        <w:t>Connaître les outils du coach d’équipes</w:t>
      </w:r>
    </w:p>
    <w:p w14:paraId="213D4047" w14:textId="77777777" w:rsidR="00AC683D" w:rsidRPr="00605BE2" w:rsidRDefault="00AC683D" w:rsidP="008247F0">
      <w:pPr>
        <w:jc w:val="both"/>
        <w:rPr>
          <w:rFonts w:cs="Arial"/>
          <w:b/>
        </w:rPr>
      </w:pPr>
    </w:p>
    <w:p w14:paraId="45D7B517" w14:textId="2681A310" w:rsidR="00AC683D" w:rsidRPr="00605BE2" w:rsidRDefault="009F14FD" w:rsidP="008247F0">
      <w:pPr>
        <w:jc w:val="both"/>
        <w:rPr>
          <w:rFonts w:cs="Arial"/>
          <w:b/>
        </w:rPr>
      </w:pPr>
      <w:r>
        <w:rPr>
          <w:rFonts w:cs="Arial"/>
          <w:b/>
        </w:rPr>
        <w:t xml:space="preserve">Coaching </w:t>
      </w:r>
      <w:proofErr w:type="gramStart"/>
      <w:r>
        <w:rPr>
          <w:rFonts w:cs="Arial"/>
          <w:b/>
        </w:rPr>
        <w:t xml:space="preserve">d’équipe </w:t>
      </w:r>
      <w:r w:rsidR="00AC683D" w:rsidRPr="00605BE2">
        <w:rPr>
          <w:rFonts w:cs="Arial"/>
          <w:b/>
        </w:rPr>
        <w:t>,</w:t>
      </w:r>
      <w:proofErr w:type="gramEnd"/>
      <w:r w:rsidR="00AC683D" w:rsidRPr="00605BE2">
        <w:rPr>
          <w:rFonts w:cs="Arial"/>
          <w:b/>
        </w:rPr>
        <w:t xml:space="preserve"> team coaching… : maîtriser les principaux outils du coaching </w:t>
      </w:r>
      <w:r w:rsidR="00DE1136">
        <w:rPr>
          <w:rFonts w:cs="Arial"/>
          <w:b/>
        </w:rPr>
        <w:t>avec une approche systémique</w:t>
      </w:r>
    </w:p>
    <w:p w14:paraId="7F4B1043" w14:textId="77777777" w:rsidR="00AC683D" w:rsidRPr="00605BE2" w:rsidRDefault="00AC683D" w:rsidP="008247F0">
      <w:pPr>
        <w:widowControl/>
        <w:numPr>
          <w:ilvl w:val="0"/>
          <w:numId w:val="42"/>
        </w:numPr>
        <w:autoSpaceDE/>
        <w:autoSpaceDN/>
        <w:jc w:val="both"/>
        <w:rPr>
          <w:rFonts w:cs="Arial"/>
        </w:rPr>
      </w:pPr>
      <w:r w:rsidRPr="00605BE2">
        <w:rPr>
          <w:rFonts w:cs="Arial"/>
        </w:rPr>
        <w:t>Comprendre les notions de système et de changement</w:t>
      </w:r>
    </w:p>
    <w:p w14:paraId="7DBBE388" w14:textId="77777777" w:rsidR="00AC683D" w:rsidRPr="00605BE2" w:rsidRDefault="00AC683D" w:rsidP="008247F0">
      <w:pPr>
        <w:widowControl/>
        <w:numPr>
          <w:ilvl w:val="0"/>
          <w:numId w:val="41"/>
        </w:numPr>
        <w:autoSpaceDE/>
        <w:autoSpaceDN/>
        <w:jc w:val="both"/>
        <w:rPr>
          <w:rFonts w:cs="Arial"/>
        </w:rPr>
      </w:pPr>
      <w:r w:rsidRPr="00605BE2">
        <w:rPr>
          <w:rFonts w:cs="Arial"/>
        </w:rPr>
        <w:t>Accompagner une équipe : les principes du team coaching </w:t>
      </w:r>
    </w:p>
    <w:p w14:paraId="2C14C8BA" w14:textId="3E105A09" w:rsidR="00AC683D" w:rsidRPr="00605BE2" w:rsidRDefault="00AC683D" w:rsidP="008247F0">
      <w:pPr>
        <w:widowControl/>
        <w:numPr>
          <w:ilvl w:val="0"/>
          <w:numId w:val="41"/>
        </w:numPr>
        <w:autoSpaceDE/>
        <w:autoSpaceDN/>
        <w:jc w:val="both"/>
        <w:rPr>
          <w:rFonts w:cs="Arial"/>
        </w:rPr>
      </w:pPr>
      <w:r w:rsidRPr="00605BE2">
        <w:rPr>
          <w:rFonts w:cs="Arial"/>
        </w:rPr>
        <w:t xml:space="preserve">Comment renforcer la dynamique d’équipe à travers le </w:t>
      </w:r>
      <w:r w:rsidR="009F14FD">
        <w:rPr>
          <w:rFonts w:cs="Arial"/>
        </w:rPr>
        <w:t xml:space="preserve">coaching d’équipe </w:t>
      </w:r>
    </w:p>
    <w:p w14:paraId="346545D6" w14:textId="77777777" w:rsidR="00AC683D" w:rsidRPr="00605BE2" w:rsidRDefault="00AC683D" w:rsidP="008247F0">
      <w:pPr>
        <w:jc w:val="both"/>
        <w:rPr>
          <w:rFonts w:cs="Arial"/>
          <w:b/>
        </w:rPr>
      </w:pPr>
    </w:p>
    <w:p w14:paraId="2C34FA69" w14:textId="7BFD8CE5" w:rsidR="00AC683D" w:rsidRPr="00605BE2" w:rsidRDefault="00F13E43" w:rsidP="008247F0">
      <w:pPr>
        <w:jc w:val="both"/>
        <w:rPr>
          <w:rFonts w:cs="Arial"/>
          <w:b/>
        </w:rPr>
      </w:pPr>
      <w:r>
        <w:rPr>
          <w:rFonts w:cs="Arial"/>
          <w:b/>
        </w:rPr>
        <w:t>É</w:t>
      </w:r>
      <w:r w:rsidR="00AC683D" w:rsidRPr="00605BE2">
        <w:rPr>
          <w:rFonts w:cs="Arial"/>
          <w:b/>
        </w:rPr>
        <w:t xml:space="preserve">tude de cas : Exemple d’exercices de </w:t>
      </w:r>
      <w:r w:rsidR="009F14FD">
        <w:rPr>
          <w:rFonts w:cs="Arial"/>
          <w:b/>
        </w:rPr>
        <w:t xml:space="preserve">coaching d’équipe </w:t>
      </w:r>
      <w:r w:rsidR="00AC683D" w:rsidRPr="00605BE2">
        <w:rPr>
          <w:rFonts w:cs="Arial"/>
          <w:b/>
        </w:rPr>
        <w:t> </w:t>
      </w:r>
    </w:p>
    <w:p w14:paraId="0777558E" w14:textId="72B2D532" w:rsidR="00AC683D" w:rsidRPr="00605BE2" w:rsidRDefault="00F13E43" w:rsidP="008247F0">
      <w:pPr>
        <w:jc w:val="both"/>
        <w:rPr>
          <w:rFonts w:cs="Arial"/>
          <w:b/>
        </w:rPr>
      </w:pPr>
      <w:r>
        <w:rPr>
          <w:rFonts w:cs="Arial"/>
          <w:b/>
        </w:rPr>
        <w:t>É</w:t>
      </w:r>
      <w:r w:rsidR="00AC683D" w:rsidRPr="00605BE2">
        <w:rPr>
          <w:rFonts w:cs="Arial"/>
          <w:b/>
        </w:rPr>
        <w:t>tude de cas : Vision et Visioning</w:t>
      </w:r>
    </w:p>
    <w:p w14:paraId="0819E009" w14:textId="77777777" w:rsidR="00AC683D" w:rsidRPr="00605BE2" w:rsidRDefault="00AC683D" w:rsidP="008247F0">
      <w:pPr>
        <w:jc w:val="both"/>
        <w:rPr>
          <w:rFonts w:cs="Arial"/>
        </w:rPr>
      </w:pPr>
      <w:r w:rsidRPr="00605BE2">
        <w:rPr>
          <w:rFonts w:cs="Arial"/>
        </w:rPr>
        <w:t xml:space="preserve">A partir d’exemples de cas réels rencontrés lors de leurs séances de coaching, les participants tenteront d’appliquer les concepts et les grilles étudiées lors du module. </w:t>
      </w:r>
    </w:p>
    <w:p w14:paraId="63B47CA1" w14:textId="77777777" w:rsidR="00AC683D" w:rsidRPr="00605BE2" w:rsidRDefault="00AC683D" w:rsidP="008247F0">
      <w:pPr>
        <w:jc w:val="both"/>
        <w:rPr>
          <w:rFonts w:cs="Arial"/>
        </w:rPr>
      </w:pPr>
      <w:r w:rsidRPr="00605BE2">
        <w:rPr>
          <w:rFonts w:cs="Arial"/>
        </w:rPr>
        <w:t>- Construire une vision commune partagée au sein d’une équipe</w:t>
      </w:r>
    </w:p>
    <w:p w14:paraId="1E1E11A5" w14:textId="77777777" w:rsidR="00AC683D" w:rsidRPr="00605BE2" w:rsidRDefault="00AC683D" w:rsidP="008247F0">
      <w:pPr>
        <w:jc w:val="both"/>
        <w:rPr>
          <w:rFonts w:cs="Arial"/>
        </w:rPr>
      </w:pPr>
      <w:r w:rsidRPr="00605BE2">
        <w:rPr>
          <w:rFonts w:cs="Arial"/>
        </w:rPr>
        <w:t>- Motiver et fédérer les équipes autour d’un objectif commun en utilisant la technique du Visioning</w:t>
      </w:r>
    </w:p>
    <w:p w14:paraId="0297A2AA" w14:textId="77777777" w:rsidR="00AC683D" w:rsidRPr="00605BE2" w:rsidRDefault="00AC683D" w:rsidP="008247F0">
      <w:pPr>
        <w:jc w:val="both"/>
        <w:rPr>
          <w:rFonts w:cs="Arial"/>
        </w:rPr>
      </w:pPr>
    </w:p>
    <w:p w14:paraId="0E47FE52" w14:textId="647BB528" w:rsidR="00AC683D" w:rsidRPr="00605BE2" w:rsidRDefault="00AC683D" w:rsidP="008247F0">
      <w:pPr>
        <w:jc w:val="both"/>
        <w:rPr>
          <w:rFonts w:cs="Arial"/>
          <w:b/>
        </w:rPr>
      </w:pPr>
      <w:r w:rsidRPr="00605BE2">
        <w:rPr>
          <w:rFonts w:cs="Arial"/>
          <w:b/>
        </w:rPr>
        <w:t xml:space="preserve">Cas Pratique de groupe : Savoir mettre en place une démarche d’accompagnement </w:t>
      </w:r>
      <w:r w:rsidR="00DE1136">
        <w:rPr>
          <w:rFonts w:cs="Arial"/>
          <w:b/>
        </w:rPr>
        <w:t xml:space="preserve">quand une équipe est concernée </w:t>
      </w:r>
      <w:r w:rsidRPr="00605BE2">
        <w:rPr>
          <w:rFonts w:cs="Arial"/>
          <w:b/>
        </w:rPr>
        <w:t xml:space="preserve"> </w:t>
      </w:r>
    </w:p>
    <w:p w14:paraId="7AF449DC" w14:textId="7F934F81" w:rsidR="00AC683D" w:rsidRPr="00605BE2" w:rsidRDefault="00AC683D" w:rsidP="008247F0">
      <w:pPr>
        <w:jc w:val="both"/>
        <w:rPr>
          <w:rFonts w:cs="Arial"/>
        </w:rPr>
      </w:pPr>
      <w:r w:rsidRPr="00605BE2">
        <w:rPr>
          <w:rFonts w:cs="Arial"/>
        </w:rPr>
        <w:t xml:space="preserve">- Quels exercices de </w:t>
      </w:r>
      <w:r w:rsidR="009F14FD">
        <w:rPr>
          <w:rFonts w:cs="Arial"/>
        </w:rPr>
        <w:t xml:space="preserve">coaching </w:t>
      </w:r>
      <w:proofErr w:type="gramStart"/>
      <w:r w:rsidR="009F14FD">
        <w:rPr>
          <w:rFonts w:cs="Arial"/>
        </w:rPr>
        <w:t xml:space="preserve">d’équipe </w:t>
      </w:r>
      <w:r w:rsidRPr="00605BE2">
        <w:rPr>
          <w:rFonts w:cs="Arial"/>
        </w:rPr>
        <w:t xml:space="preserve"> proposer</w:t>
      </w:r>
      <w:proofErr w:type="gramEnd"/>
      <w:r w:rsidRPr="00605BE2">
        <w:rPr>
          <w:rFonts w:cs="Arial"/>
        </w:rPr>
        <w:t> ?</w:t>
      </w:r>
    </w:p>
    <w:p w14:paraId="3F7ACDCE" w14:textId="5BC6CE60" w:rsidR="00D96C47" w:rsidRDefault="00AC683D" w:rsidP="008247F0">
      <w:pPr>
        <w:jc w:val="both"/>
        <w:rPr>
          <w:rFonts w:cs="Arial"/>
        </w:rPr>
      </w:pPr>
      <w:r w:rsidRPr="00605BE2">
        <w:rPr>
          <w:rFonts w:cs="Arial"/>
        </w:rPr>
        <w:lastRenderedPageBreak/>
        <w:t>- Quels comportements adopter ?</w:t>
      </w:r>
    </w:p>
    <w:p w14:paraId="133B1A14" w14:textId="77777777" w:rsidR="00AC683D" w:rsidRPr="00605BE2" w:rsidRDefault="00AC683D" w:rsidP="008247F0">
      <w:pPr>
        <w:jc w:val="both"/>
        <w:rPr>
          <w:rFonts w:cs="Arial"/>
          <w:b/>
          <w:u w:val="single"/>
        </w:rPr>
      </w:pPr>
    </w:p>
    <w:p w14:paraId="5D6435D3" w14:textId="77777777" w:rsidR="00AC683D" w:rsidRPr="00605BE2" w:rsidRDefault="00AC683D" w:rsidP="008247F0">
      <w:pPr>
        <w:ind w:firstLine="567"/>
        <w:jc w:val="both"/>
        <w:rPr>
          <w:rFonts w:cs="Arial"/>
          <w:b/>
          <w:color w:val="0070C0"/>
          <w:u w:val="single"/>
        </w:rPr>
      </w:pPr>
      <w:r w:rsidRPr="00605BE2">
        <w:rPr>
          <w:rFonts w:cs="Arial"/>
          <w:b/>
          <w:color w:val="0070C0"/>
          <w:u w:val="single"/>
        </w:rPr>
        <w:t>MODULE 3 : Entraînement pratique au coaching individuel (2 jours)</w:t>
      </w:r>
    </w:p>
    <w:p w14:paraId="6871C135" w14:textId="77777777" w:rsidR="00AC683D" w:rsidRPr="00605BE2" w:rsidRDefault="00AC683D" w:rsidP="008247F0">
      <w:pPr>
        <w:ind w:firstLine="567"/>
        <w:jc w:val="both"/>
        <w:rPr>
          <w:rFonts w:cs="Arial"/>
          <w:b/>
          <w:color w:val="0070C0"/>
          <w:u w:val="single"/>
        </w:rPr>
      </w:pPr>
    </w:p>
    <w:p w14:paraId="6F0DFB1F" w14:textId="77777777" w:rsidR="00AC683D" w:rsidRPr="00605BE2" w:rsidRDefault="00AC683D" w:rsidP="008247F0">
      <w:pPr>
        <w:jc w:val="both"/>
        <w:rPr>
          <w:rFonts w:cs="Arial"/>
          <w:b/>
        </w:rPr>
      </w:pPr>
      <w:r w:rsidRPr="00605BE2">
        <w:rPr>
          <w:rFonts w:cs="Arial"/>
          <w:b/>
        </w:rPr>
        <w:t>Quelles sont les caractéristiques et les exigences du contrat de coaching </w:t>
      </w:r>
    </w:p>
    <w:p w14:paraId="0667D18C" w14:textId="77777777" w:rsidR="00AC683D" w:rsidRPr="00605BE2" w:rsidRDefault="00AC683D" w:rsidP="008247F0">
      <w:pPr>
        <w:jc w:val="both"/>
        <w:rPr>
          <w:rFonts w:cs="Arial"/>
          <w:b/>
        </w:rPr>
      </w:pPr>
      <w:r w:rsidRPr="00605BE2">
        <w:rPr>
          <w:rFonts w:cs="Arial"/>
          <w:b/>
        </w:rPr>
        <w:t>Mise en pratique : Exercice en sous-groupes sur les contrats de coaching</w:t>
      </w:r>
    </w:p>
    <w:p w14:paraId="57DE8FF2" w14:textId="77777777" w:rsidR="00AC683D" w:rsidRPr="00605BE2" w:rsidRDefault="00AC683D" w:rsidP="008247F0">
      <w:pPr>
        <w:jc w:val="both"/>
        <w:rPr>
          <w:rFonts w:cs="Arial"/>
        </w:rPr>
      </w:pPr>
      <w:r w:rsidRPr="00605BE2">
        <w:rPr>
          <w:rFonts w:cs="Arial"/>
          <w:b/>
        </w:rPr>
        <w:t>Coaching live</w:t>
      </w:r>
      <w:r w:rsidRPr="00605BE2">
        <w:rPr>
          <w:rFonts w:cs="Arial"/>
        </w:rPr>
        <w:t xml:space="preserve"> : </w:t>
      </w:r>
    </w:p>
    <w:p w14:paraId="10451793" w14:textId="77777777" w:rsidR="00AC683D" w:rsidRPr="00605BE2" w:rsidRDefault="00AC683D" w:rsidP="008247F0">
      <w:pPr>
        <w:jc w:val="both"/>
        <w:rPr>
          <w:rFonts w:cs="Arial"/>
        </w:rPr>
      </w:pPr>
      <w:r w:rsidRPr="00605BE2">
        <w:rPr>
          <w:rFonts w:cs="Arial"/>
        </w:rPr>
        <w:t>Tout au long de ce module, des séquences courtes de coaching seront réalisées en groupes. Elles auront pour but d’aider les participants à :</w:t>
      </w:r>
    </w:p>
    <w:p w14:paraId="45A62204" w14:textId="733E271B" w:rsidR="00AC683D" w:rsidRPr="00605BE2" w:rsidRDefault="00AC683D" w:rsidP="008247F0">
      <w:pPr>
        <w:jc w:val="both"/>
        <w:rPr>
          <w:rFonts w:cs="Arial"/>
        </w:rPr>
      </w:pPr>
      <w:r w:rsidRPr="00605BE2">
        <w:rPr>
          <w:rFonts w:cs="Arial"/>
        </w:rPr>
        <w:t xml:space="preserve">- Utiliser la grille des </w:t>
      </w:r>
      <w:r w:rsidR="00A0283E">
        <w:rPr>
          <w:rFonts w:cs="Arial"/>
        </w:rPr>
        <w:t>8</w:t>
      </w:r>
      <w:r w:rsidRPr="00605BE2">
        <w:rPr>
          <w:rFonts w:cs="Arial"/>
        </w:rPr>
        <w:t xml:space="preserve"> compétences d’ICF</w:t>
      </w:r>
    </w:p>
    <w:p w14:paraId="1173D576" w14:textId="77777777" w:rsidR="00AC683D" w:rsidRPr="00605BE2" w:rsidRDefault="00AC683D" w:rsidP="008247F0">
      <w:pPr>
        <w:jc w:val="both"/>
        <w:rPr>
          <w:rFonts w:cs="Arial"/>
        </w:rPr>
      </w:pPr>
      <w:r w:rsidRPr="00605BE2">
        <w:rPr>
          <w:rFonts w:cs="Arial"/>
        </w:rPr>
        <w:t>- Identifier leurs points forts et leurs axes d’amélioration</w:t>
      </w:r>
    </w:p>
    <w:p w14:paraId="23D0D9D3" w14:textId="77777777" w:rsidR="00AC683D" w:rsidRPr="00605BE2" w:rsidRDefault="00AC683D" w:rsidP="008247F0">
      <w:pPr>
        <w:jc w:val="both"/>
        <w:rPr>
          <w:rFonts w:cs="Arial"/>
        </w:rPr>
      </w:pPr>
    </w:p>
    <w:p w14:paraId="1E4131D8" w14:textId="7A168B7B" w:rsidR="00AC683D" w:rsidRPr="00605BE2" w:rsidRDefault="00F13E43" w:rsidP="008247F0">
      <w:pPr>
        <w:jc w:val="both"/>
        <w:rPr>
          <w:rFonts w:cs="Arial"/>
          <w:b/>
        </w:rPr>
      </w:pPr>
      <w:r>
        <w:rPr>
          <w:rFonts w:cs="Arial"/>
          <w:b/>
        </w:rPr>
        <w:t>É</w:t>
      </w:r>
      <w:r w:rsidR="00AC683D" w:rsidRPr="00605BE2">
        <w:rPr>
          <w:rFonts w:cs="Arial"/>
          <w:b/>
        </w:rPr>
        <w:t>tude de cas « Alpha » (2ème partie) : Comment prendre en compte l’introduction d’un nouvel élément dans le coaching individuel</w:t>
      </w:r>
    </w:p>
    <w:p w14:paraId="4621FC2B" w14:textId="77777777" w:rsidR="00AC683D" w:rsidRPr="00605BE2" w:rsidRDefault="00AC683D" w:rsidP="008247F0">
      <w:pPr>
        <w:jc w:val="both"/>
        <w:rPr>
          <w:rFonts w:cs="Arial"/>
        </w:rPr>
      </w:pPr>
      <w:r w:rsidRPr="00605BE2">
        <w:rPr>
          <w:rFonts w:cs="Arial"/>
        </w:rPr>
        <w:t>Suite de l’étude d’un cas de coaching individuel à partir du compte-rendu des sessions de coaching 3 et 4.</w:t>
      </w:r>
    </w:p>
    <w:p w14:paraId="20D3C927" w14:textId="77777777" w:rsidR="00AC683D" w:rsidRPr="00605BE2" w:rsidRDefault="00AC683D" w:rsidP="008247F0">
      <w:pPr>
        <w:jc w:val="both"/>
        <w:rPr>
          <w:rFonts w:cs="Arial"/>
        </w:rPr>
      </w:pPr>
      <w:r w:rsidRPr="00605BE2">
        <w:rPr>
          <w:rFonts w:cs="Arial"/>
        </w:rPr>
        <w:t>- Identifier de nouvelles pistes de travail possibles</w:t>
      </w:r>
    </w:p>
    <w:p w14:paraId="77D8943D" w14:textId="77777777" w:rsidR="00AC683D" w:rsidRPr="00605BE2" w:rsidRDefault="00AC683D" w:rsidP="008247F0">
      <w:pPr>
        <w:jc w:val="both"/>
        <w:rPr>
          <w:rFonts w:cs="Arial"/>
        </w:rPr>
      </w:pPr>
    </w:p>
    <w:p w14:paraId="4ABBD568" w14:textId="77777777" w:rsidR="00AC683D" w:rsidRPr="00605BE2" w:rsidRDefault="00AC683D" w:rsidP="008247F0">
      <w:pPr>
        <w:jc w:val="both"/>
        <w:rPr>
          <w:rFonts w:cs="Arial"/>
          <w:b/>
        </w:rPr>
      </w:pPr>
      <w:r w:rsidRPr="00605BE2">
        <w:rPr>
          <w:rFonts w:cs="Arial"/>
          <w:b/>
        </w:rPr>
        <w:t xml:space="preserve">Fin du module : Vérification des connaissances et mise en place du stage pratique </w:t>
      </w:r>
    </w:p>
    <w:p w14:paraId="22F6CA54" w14:textId="77777777" w:rsidR="00AC683D" w:rsidRPr="00605BE2" w:rsidRDefault="00AC683D" w:rsidP="008247F0">
      <w:pPr>
        <w:widowControl/>
        <w:numPr>
          <w:ilvl w:val="0"/>
          <w:numId w:val="36"/>
        </w:numPr>
        <w:autoSpaceDE/>
        <w:autoSpaceDN/>
        <w:spacing w:after="160" w:line="259" w:lineRule="auto"/>
        <w:contextualSpacing/>
        <w:jc w:val="both"/>
        <w:rPr>
          <w:rFonts w:eastAsia="Calibri" w:cs="Arial"/>
        </w:rPr>
      </w:pPr>
      <w:r w:rsidRPr="00605BE2">
        <w:rPr>
          <w:rFonts w:eastAsia="Calibri" w:cs="Arial"/>
        </w:rPr>
        <w:t>Evaluation des connaissances acquises par les participants et alignement sur les compétences requises par l’ICF ?</w:t>
      </w:r>
    </w:p>
    <w:p w14:paraId="70BCC04B" w14:textId="77777777" w:rsidR="00AC683D" w:rsidRPr="00605BE2" w:rsidRDefault="00AC683D" w:rsidP="008247F0">
      <w:pPr>
        <w:widowControl/>
        <w:numPr>
          <w:ilvl w:val="0"/>
          <w:numId w:val="36"/>
        </w:numPr>
        <w:autoSpaceDE/>
        <w:autoSpaceDN/>
        <w:spacing w:after="160" w:line="259" w:lineRule="auto"/>
        <w:contextualSpacing/>
        <w:jc w:val="both"/>
        <w:rPr>
          <w:rFonts w:eastAsia="Calibri" w:cs="Arial"/>
        </w:rPr>
      </w:pPr>
      <w:r w:rsidRPr="00605BE2">
        <w:rPr>
          <w:rFonts w:eastAsia="Calibri" w:cs="Arial"/>
        </w:rPr>
        <w:t>Indications de mise en place du stage pratique : cadrage contractuel, recommandations…chaque participant devra conduire un processus de coaching avec un « client » réel. Ce stage fera l’objet d’une supervision spécifique pendant les modules.</w:t>
      </w:r>
    </w:p>
    <w:p w14:paraId="1429FDE7" w14:textId="77777777" w:rsidR="00AC683D" w:rsidRPr="00605BE2" w:rsidRDefault="00AC683D" w:rsidP="008247F0">
      <w:pPr>
        <w:jc w:val="both"/>
        <w:rPr>
          <w:rFonts w:eastAsia="Calibri" w:cs="Arial"/>
        </w:rPr>
      </w:pPr>
    </w:p>
    <w:p w14:paraId="29FE35C0" w14:textId="77777777" w:rsidR="00AC683D" w:rsidRPr="00605BE2" w:rsidRDefault="00AC683D" w:rsidP="008247F0">
      <w:pPr>
        <w:jc w:val="both"/>
        <w:rPr>
          <w:rFonts w:cs="Arial"/>
        </w:rPr>
      </w:pPr>
    </w:p>
    <w:p w14:paraId="1860CE62" w14:textId="77777777" w:rsidR="00AC683D" w:rsidRPr="00605BE2" w:rsidRDefault="00AC683D" w:rsidP="008247F0">
      <w:pPr>
        <w:jc w:val="both"/>
        <w:rPr>
          <w:rFonts w:cs="Arial"/>
        </w:rPr>
      </w:pPr>
    </w:p>
    <w:p w14:paraId="54DA51F4" w14:textId="77777777" w:rsidR="00AC683D" w:rsidRPr="00605BE2" w:rsidRDefault="00AC683D" w:rsidP="008247F0">
      <w:pPr>
        <w:jc w:val="both"/>
        <w:rPr>
          <w:rFonts w:cs="Arial"/>
        </w:rPr>
      </w:pPr>
    </w:p>
    <w:p w14:paraId="5686DB00" w14:textId="77777777" w:rsidR="00AC683D" w:rsidRPr="00605BE2" w:rsidRDefault="00AC683D" w:rsidP="008247F0">
      <w:pPr>
        <w:jc w:val="both"/>
        <w:rPr>
          <w:rFonts w:cs="Arial"/>
        </w:rPr>
      </w:pPr>
    </w:p>
    <w:p w14:paraId="0E8C7548" w14:textId="77777777" w:rsidR="00AC683D" w:rsidRPr="00605BE2" w:rsidRDefault="00AC683D" w:rsidP="008247F0">
      <w:pPr>
        <w:jc w:val="both"/>
        <w:rPr>
          <w:rFonts w:cs="Arial"/>
          <w:color w:val="323232"/>
        </w:rPr>
      </w:pPr>
    </w:p>
    <w:p w14:paraId="28446552" w14:textId="79523275" w:rsidR="001235AB" w:rsidRDefault="001235AB" w:rsidP="008247F0">
      <w:pPr>
        <w:jc w:val="both"/>
      </w:pPr>
      <w:r>
        <w:br w:type="page"/>
      </w:r>
    </w:p>
    <w:p w14:paraId="22A399DB" w14:textId="77777777" w:rsidR="001235AB" w:rsidRDefault="001235AB" w:rsidP="008247F0">
      <w:pPr>
        <w:pStyle w:val="Corpsdetexte"/>
        <w:spacing w:before="2"/>
        <w:jc w:val="both"/>
      </w:pPr>
    </w:p>
    <w:p w14:paraId="0C09A065" w14:textId="77777777" w:rsidR="001F7B11" w:rsidRDefault="001F7B11" w:rsidP="008247F0">
      <w:pPr>
        <w:pStyle w:val="Titre2"/>
        <w:spacing w:before="231"/>
        <w:ind w:left="102" w:right="99"/>
        <w:jc w:val="both"/>
      </w:pPr>
      <w:r>
        <w:rPr>
          <w:color w:val="E26B0A"/>
        </w:rPr>
        <w:t>Annexe 1 : Règlement intérieur</w:t>
      </w:r>
    </w:p>
    <w:p w14:paraId="685B0A78" w14:textId="77777777" w:rsidR="001F7B11" w:rsidRDefault="001F7B11" w:rsidP="008247F0">
      <w:pPr>
        <w:spacing w:before="161"/>
        <w:ind w:left="102" w:right="94"/>
        <w:jc w:val="both"/>
        <w:rPr>
          <w:rFonts w:ascii="Arial" w:hAnsi="Arial"/>
          <w:i/>
        </w:rPr>
      </w:pPr>
      <w:r>
        <w:rPr>
          <w:rFonts w:ascii="Arial" w:hAnsi="Arial"/>
          <w:i/>
        </w:rPr>
        <w:t>Conforme aux articles L6352-3 et L6352-4 et R6352-1 à R6352-15 du Code du travail</w:t>
      </w:r>
    </w:p>
    <w:p w14:paraId="07AD9E40" w14:textId="77777777" w:rsidR="001F7B11" w:rsidRDefault="001F7B11" w:rsidP="008247F0">
      <w:pPr>
        <w:pStyle w:val="Corpsdetexte"/>
        <w:jc w:val="both"/>
        <w:rPr>
          <w:rFonts w:ascii="Arial"/>
          <w:i/>
          <w:sz w:val="26"/>
        </w:rPr>
      </w:pPr>
    </w:p>
    <w:p w14:paraId="2A9CAC02" w14:textId="77777777" w:rsidR="001F7B11" w:rsidRDefault="001F7B11" w:rsidP="008247F0">
      <w:pPr>
        <w:ind w:left="102" w:right="97"/>
        <w:jc w:val="both"/>
        <w:rPr>
          <w:rFonts w:ascii="Arial" w:hAnsi="Arial"/>
          <w:b/>
          <w:sz w:val="32"/>
        </w:rPr>
      </w:pPr>
      <w:r>
        <w:rPr>
          <w:rFonts w:ascii="Arial" w:hAnsi="Arial"/>
          <w:b/>
          <w:color w:val="001F60"/>
          <w:sz w:val="32"/>
        </w:rPr>
        <w:t>PRÉAMBULE</w:t>
      </w:r>
    </w:p>
    <w:p w14:paraId="577F8963" w14:textId="77777777" w:rsidR="001F7B11" w:rsidRDefault="001F7B11" w:rsidP="008247F0">
      <w:pPr>
        <w:pStyle w:val="Titre2"/>
        <w:spacing w:before="298"/>
        <w:jc w:val="both"/>
      </w:pPr>
      <w:r>
        <w:rPr>
          <w:color w:val="001F60"/>
        </w:rPr>
        <w:t>Article 1 – Objet et champ d’application du règlement</w:t>
      </w:r>
    </w:p>
    <w:p w14:paraId="52C691CD" w14:textId="77777777" w:rsidR="001F7B11" w:rsidRDefault="001F7B11" w:rsidP="008247F0">
      <w:pPr>
        <w:pStyle w:val="Corpsdetexte"/>
        <w:ind w:left="117" w:right="105"/>
        <w:jc w:val="both"/>
      </w:pPr>
      <w:r>
        <w:t>Le présent règlement s’applique à toutes les personnes participantes à une action de formation organisée par l’organisme de formation Variations International – Activision Coaching.</w:t>
      </w:r>
    </w:p>
    <w:p w14:paraId="26D44276" w14:textId="77777777" w:rsidR="001F7B11" w:rsidRDefault="001F7B11" w:rsidP="008247F0">
      <w:pPr>
        <w:pStyle w:val="Corpsdetexte"/>
        <w:spacing w:before="1"/>
        <w:ind w:left="117" w:right="105"/>
        <w:jc w:val="both"/>
      </w:pPr>
      <w:r>
        <w:t>Le</w:t>
      </w:r>
      <w:r>
        <w:rPr>
          <w:spacing w:val="-5"/>
        </w:rPr>
        <w:t xml:space="preserve"> </w:t>
      </w:r>
      <w:r>
        <w:t>règlement</w:t>
      </w:r>
      <w:r>
        <w:rPr>
          <w:spacing w:val="-4"/>
        </w:rPr>
        <w:t xml:space="preserve"> </w:t>
      </w:r>
      <w:r>
        <w:t>définit</w:t>
      </w:r>
      <w:r>
        <w:rPr>
          <w:spacing w:val="-4"/>
        </w:rPr>
        <w:t xml:space="preserve"> </w:t>
      </w:r>
      <w:r>
        <w:t>les</w:t>
      </w:r>
      <w:r>
        <w:rPr>
          <w:spacing w:val="-7"/>
        </w:rPr>
        <w:t xml:space="preserve"> </w:t>
      </w:r>
      <w:r>
        <w:t>règles</w:t>
      </w:r>
      <w:r>
        <w:rPr>
          <w:spacing w:val="-4"/>
        </w:rPr>
        <w:t xml:space="preserve"> </w:t>
      </w:r>
      <w:r>
        <w:t>d’hygiène</w:t>
      </w:r>
      <w:r>
        <w:rPr>
          <w:spacing w:val="-4"/>
        </w:rPr>
        <w:t xml:space="preserve"> </w:t>
      </w:r>
      <w:r>
        <w:t>et</w:t>
      </w:r>
      <w:r>
        <w:rPr>
          <w:spacing w:val="-5"/>
        </w:rPr>
        <w:t xml:space="preserve"> </w:t>
      </w:r>
      <w:r>
        <w:t>de</w:t>
      </w:r>
      <w:r>
        <w:rPr>
          <w:spacing w:val="-5"/>
        </w:rPr>
        <w:t xml:space="preserve"> </w:t>
      </w:r>
      <w:r>
        <w:t>sécurité,</w:t>
      </w:r>
      <w:r>
        <w:rPr>
          <w:spacing w:val="-6"/>
        </w:rPr>
        <w:t xml:space="preserve"> </w:t>
      </w:r>
      <w:r>
        <w:t>les</w:t>
      </w:r>
      <w:r>
        <w:rPr>
          <w:spacing w:val="-7"/>
        </w:rPr>
        <w:t xml:space="preserve"> </w:t>
      </w:r>
      <w:r>
        <w:t>règles</w:t>
      </w:r>
      <w:r>
        <w:rPr>
          <w:spacing w:val="-6"/>
        </w:rPr>
        <w:t xml:space="preserve"> </w:t>
      </w:r>
      <w:r>
        <w:t>générales</w:t>
      </w:r>
      <w:r>
        <w:rPr>
          <w:spacing w:val="-4"/>
        </w:rPr>
        <w:t xml:space="preserve"> </w:t>
      </w:r>
      <w:r>
        <w:t>et</w:t>
      </w:r>
      <w:r>
        <w:rPr>
          <w:spacing w:val="-2"/>
        </w:rPr>
        <w:t xml:space="preserve"> </w:t>
      </w:r>
      <w:r>
        <w:t>permanentes</w:t>
      </w:r>
      <w:r>
        <w:rPr>
          <w:spacing w:val="-8"/>
        </w:rPr>
        <w:t xml:space="preserve"> </w:t>
      </w:r>
      <w:r>
        <w:t>relatives à</w:t>
      </w:r>
      <w:r>
        <w:rPr>
          <w:spacing w:val="-5"/>
        </w:rPr>
        <w:t xml:space="preserve"> </w:t>
      </w:r>
      <w:r>
        <w:t>la</w:t>
      </w:r>
      <w:r>
        <w:rPr>
          <w:spacing w:val="-5"/>
        </w:rPr>
        <w:t xml:space="preserve"> </w:t>
      </w:r>
      <w:r>
        <w:t>discipline</w:t>
      </w:r>
      <w:r>
        <w:rPr>
          <w:spacing w:val="-5"/>
        </w:rPr>
        <w:t xml:space="preserve"> </w:t>
      </w:r>
      <w:r>
        <w:t>ainsi</w:t>
      </w:r>
      <w:r>
        <w:rPr>
          <w:spacing w:val="-5"/>
        </w:rPr>
        <w:t xml:space="preserve"> </w:t>
      </w:r>
      <w:r>
        <w:t>que</w:t>
      </w:r>
      <w:r>
        <w:rPr>
          <w:spacing w:val="-5"/>
        </w:rPr>
        <w:t xml:space="preserve"> </w:t>
      </w:r>
      <w:r>
        <w:t>la</w:t>
      </w:r>
      <w:r>
        <w:rPr>
          <w:spacing w:val="-4"/>
        </w:rPr>
        <w:t xml:space="preserve"> </w:t>
      </w:r>
      <w:r>
        <w:t>nature</w:t>
      </w:r>
      <w:r>
        <w:rPr>
          <w:spacing w:val="-9"/>
        </w:rPr>
        <w:t xml:space="preserve"> </w:t>
      </w:r>
      <w:r>
        <w:t>et</w:t>
      </w:r>
      <w:r>
        <w:rPr>
          <w:spacing w:val="-3"/>
        </w:rPr>
        <w:t xml:space="preserve"> </w:t>
      </w:r>
      <w:r>
        <w:t>l’échelle</w:t>
      </w:r>
      <w:r>
        <w:rPr>
          <w:spacing w:val="-5"/>
        </w:rPr>
        <w:t xml:space="preserve"> </w:t>
      </w:r>
      <w:r>
        <w:t>des</w:t>
      </w:r>
      <w:r>
        <w:rPr>
          <w:spacing w:val="-7"/>
        </w:rPr>
        <w:t xml:space="preserve"> </w:t>
      </w:r>
      <w:r>
        <w:t>sanctions</w:t>
      </w:r>
      <w:r>
        <w:rPr>
          <w:spacing w:val="-6"/>
        </w:rPr>
        <w:t xml:space="preserve"> </w:t>
      </w:r>
      <w:r>
        <w:t>pouvant</w:t>
      </w:r>
      <w:r>
        <w:rPr>
          <w:spacing w:val="-5"/>
        </w:rPr>
        <w:t xml:space="preserve"> </w:t>
      </w:r>
      <w:r>
        <w:t>être</w:t>
      </w:r>
      <w:r>
        <w:rPr>
          <w:spacing w:val="-5"/>
        </w:rPr>
        <w:t xml:space="preserve"> </w:t>
      </w:r>
      <w:r>
        <w:t>prises</w:t>
      </w:r>
      <w:r>
        <w:rPr>
          <w:spacing w:val="-5"/>
        </w:rPr>
        <w:t xml:space="preserve"> </w:t>
      </w:r>
      <w:r>
        <w:t>vis-à-vis</w:t>
      </w:r>
      <w:r>
        <w:rPr>
          <w:spacing w:val="-5"/>
        </w:rPr>
        <w:t xml:space="preserve"> </w:t>
      </w:r>
      <w:r>
        <w:t>des</w:t>
      </w:r>
      <w:r>
        <w:rPr>
          <w:spacing w:val="-7"/>
        </w:rPr>
        <w:t xml:space="preserve"> </w:t>
      </w:r>
      <w:r>
        <w:t>stagiaires qui y contreviennent et les garanties procédurales applicables lorsqu’une sanction est</w:t>
      </w:r>
      <w:r>
        <w:rPr>
          <w:spacing w:val="-14"/>
        </w:rPr>
        <w:t xml:space="preserve"> </w:t>
      </w:r>
      <w:r>
        <w:t>envisagée.</w:t>
      </w:r>
    </w:p>
    <w:p w14:paraId="38066C4E" w14:textId="77777777" w:rsidR="001F7B11" w:rsidRDefault="001F7B11" w:rsidP="008247F0">
      <w:pPr>
        <w:pStyle w:val="Corpsdetexte"/>
        <w:ind w:left="117" w:right="106"/>
        <w:jc w:val="both"/>
      </w:pPr>
      <w:r>
        <w:t>Toute personne doit respecter les termes du présent règlement durant toute la durée de l’action de formation.</w:t>
      </w:r>
    </w:p>
    <w:p w14:paraId="6975B218" w14:textId="77777777" w:rsidR="001F7B11" w:rsidRDefault="001F7B11" w:rsidP="008247F0">
      <w:pPr>
        <w:pStyle w:val="Corpsdetexte"/>
        <w:jc w:val="both"/>
        <w:rPr>
          <w:sz w:val="18"/>
        </w:rPr>
      </w:pPr>
    </w:p>
    <w:p w14:paraId="633E20AD" w14:textId="77777777" w:rsidR="001F7B11" w:rsidRDefault="001F7B11" w:rsidP="008247F0">
      <w:pPr>
        <w:pStyle w:val="Titre1"/>
        <w:spacing w:before="92"/>
        <w:jc w:val="both"/>
      </w:pPr>
      <w:r>
        <w:rPr>
          <w:color w:val="001F60"/>
        </w:rPr>
        <w:t>SECTION 1 : RÈGLES D’HYGIÈNE ET DE SÉCURITÉ</w:t>
      </w:r>
    </w:p>
    <w:p w14:paraId="61788482" w14:textId="77777777" w:rsidR="001F7B11" w:rsidRDefault="001F7B11" w:rsidP="008247F0">
      <w:pPr>
        <w:pStyle w:val="Corpsdetexte"/>
        <w:jc w:val="both"/>
        <w:rPr>
          <w:rFonts w:ascii="Arial"/>
          <w:b/>
          <w:sz w:val="26"/>
        </w:rPr>
      </w:pPr>
    </w:p>
    <w:p w14:paraId="67804C23" w14:textId="77777777" w:rsidR="001F7B11" w:rsidRDefault="001F7B11" w:rsidP="008247F0">
      <w:pPr>
        <w:pStyle w:val="Titre2"/>
        <w:jc w:val="both"/>
      </w:pPr>
      <w:r>
        <w:rPr>
          <w:color w:val="001F60"/>
        </w:rPr>
        <w:t>Article 2 - Principes généraux</w:t>
      </w:r>
    </w:p>
    <w:p w14:paraId="3FF5BD8C" w14:textId="77777777" w:rsidR="001F7B11" w:rsidRDefault="001F7B11" w:rsidP="008247F0">
      <w:pPr>
        <w:pStyle w:val="Corpsdetexte"/>
        <w:ind w:left="117"/>
        <w:jc w:val="both"/>
      </w:pPr>
      <w:r>
        <w:t>La prévention des risques d’accidents et de maladies est impérative et exige de chacun le respect :</w:t>
      </w:r>
    </w:p>
    <w:p w14:paraId="51756DBD" w14:textId="77777777" w:rsidR="001F7B11" w:rsidRDefault="001F7B11" w:rsidP="008247F0">
      <w:pPr>
        <w:pStyle w:val="Paragraphedeliste"/>
        <w:numPr>
          <w:ilvl w:val="1"/>
          <w:numId w:val="3"/>
        </w:numPr>
        <w:tabs>
          <w:tab w:val="left" w:pos="830"/>
        </w:tabs>
        <w:spacing w:before="3" w:line="237" w:lineRule="auto"/>
        <w:ind w:left="830" w:right="106" w:hanging="356"/>
        <w:jc w:val="both"/>
      </w:pPr>
      <w:r>
        <w:t xml:space="preserve">Des prescriptions applicables en matière d’hygiène et de sécurité sur les lieux de formation, qu’elles soient édictées par le propriétaire des lieux ou </w:t>
      </w:r>
      <w:r>
        <w:rPr>
          <w:spacing w:val="-2"/>
        </w:rPr>
        <w:t xml:space="preserve">par </w:t>
      </w:r>
      <w:r>
        <w:t>le formateur.</w:t>
      </w:r>
    </w:p>
    <w:p w14:paraId="20FFC93F" w14:textId="77777777" w:rsidR="001F7B11" w:rsidRDefault="001F7B11" w:rsidP="008247F0">
      <w:pPr>
        <w:pStyle w:val="Paragraphedeliste"/>
        <w:numPr>
          <w:ilvl w:val="1"/>
          <w:numId w:val="3"/>
        </w:numPr>
        <w:tabs>
          <w:tab w:val="left" w:pos="837"/>
        </w:tabs>
        <w:spacing w:before="4" w:line="237" w:lineRule="auto"/>
        <w:ind w:right="106"/>
        <w:jc w:val="both"/>
      </w:pPr>
      <w:r>
        <w:t>Plus</w:t>
      </w:r>
      <w:r>
        <w:rPr>
          <w:spacing w:val="-8"/>
        </w:rPr>
        <w:t xml:space="preserve"> </w:t>
      </w:r>
      <w:r>
        <w:t>généralement,</w:t>
      </w:r>
      <w:r>
        <w:rPr>
          <w:spacing w:val="-9"/>
        </w:rPr>
        <w:t xml:space="preserve"> </w:t>
      </w:r>
      <w:r>
        <w:t>de</w:t>
      </w:r>
      <w:r>
        <w:rPr>
          <w:spacing w:val="-11"/>
        </w:rPr>
        <w:t xml:space="preserve"> </w:t>
      </w:r>
      <w:r>
        <w:t>toute</w:t>
      </w:r>
      <w:r>
        <w:rPr>
          <w:spacing w:val="-11"/>
        </w:rPr>
        <w:t xml:space="preserve"> </w:t>
      </w:r>
      <w:r>
        <w:t>consigne</w:t>
      </w:r>
      <w:r>
        <w:rPr>
          <w:spacing w:val="-11"/>
        </w:rPr>
        <w:t xml:space="preserve"> </w:t>
      </w:r>
      <w:r>
        <w:t>imposée</w:t>
      </w:r>
      <w:r>
        <w:rPr>
          <w:spacing w:val="-10"/>
        </w:rPr>
        <w:t xml:space="preserve"> </w:t>
      </w:r>
      <w:r>
        <w:t>soit</w:t>
      </w:r>
      <w:r>
        <w:rPr>
          <w:spacing w:val="-7"/>
        </w:rPr>
        <w:t xml:space="preserve"> </w:t>
      </w:r>
      <w:r>
        <w:t>par</w:t>
      </w:r>
      <w:r>
        <w:rPr>
          <w:spacing w:val="-11"/>
        </w:rPr>
        <w:t xml:space="preserve"> </w:t>
      </w:r>
      <w:r>
        <w:t>le</w:t>
      </w:r>
      <w:r>
        <w:rPr>
          <w:spacing w:val="-9"/>
        </w:rPr>
        <w:t xml:space="preserve"> </w:t>
      </w:r>
      <w:r>
        <w:t>propriétaire</w:t>
      </w:r>
      <w:r>
        <w:rPr>
          <w:spacing w:val="-11"/>
        </w:rPr>
        <w:t xml:space="preserve"> </w:t>
      </w:r>
      <w:r>
        <w:t>du</w:t>
      </w:r>
      <w:r>
        <w:rPr>
          <w:spacing w:val="-10"/>
        </w:rPr>
        <w:t xml:space="preserve"> </w:t>
      </w:r>
      <w:r>
        <w:t>lieu</w:t>
      </w:r>
      <w:r>
        <w:rPr>
          <w:spacing w:val="-7"/>
        </w:rPr>
        <w:t xml:space="preserve"> </w:t>
      </w:r>
      <w:r>
        <w:t>de</w:t>
      </w:r>
      <w:r>
        <w:rPr>
          <w:spacing w:val="-11"/>
        </w:rPr>
        <w:t xml:space="preserve"> </w:t>
      </w:r>
      <w:r>
        <w:t>formation,</w:t>
      </w:r>
      <w:r>
        <w:rPr>
          <w:spacing w:val="-10"/>
        </w:rPr>
        <w:t xml:space="preserve"> </w:t>
      </w:r>
      <w:r>
        <w:t>soit par le</w:t>
      </w:r>
      <w:r>
        <w:rPr>
          <w:spacing w:val="-1"/>
        </w:rPr>
        <w:t xml:space="preserve"> </w:t>
      </w:r>
      <w:r>
        <w:t>formateur.</w:t>
      </w:r>
    </w:p>
    <w:p w14:paraId="0FD84AB5" w14:textId="77777777" w:rsidR="001F7B11" w:rsidRDefault="001F7B11" w:rsidP="008247F0">
      <w:pPr>
        <w:pStyle w:val="Corpsdetexte"/>
        <w:ind w:left="117" w:right="106"/>
        <w:jc w:val="both"/>
      </w:pPr>
      <w:r>
        <w:t>Chaque stagiaire doit ainsi veiller à sa sécurité personnelle et à celle des autres en respectant les consignes générales et particulières en matière d’hygiène et de sécurité. S’il constate un dysfonctionnement il doit en avertir immédiatement le formateur.</w:t>
      </w:r>
    </w:p>
    <w:p w14:paraId="77B6CCE7" w14:textId="77777777" w:rsidR="001F7B11" w:rsidRDefault="001F7B11" w:rsidP="008247F0">
      <w:pPr>
        <w:pStyle w:val="Corpsdetexte"/>
        <w:spacing w:before="1"/>
        <w:ind w:left="117"/>
        <w:jc w:val="both"/>
      </w:pPr>
      <w:r>
        <w:t>Le non-respect de ces consignes expose la personne à des sanctions disciplinaires.</w:t>
      </w:r>
    </w:p>
    <w:p w14:paraId="3ADFC13D" w14:textId="77777777" w:rsidR="001F7B11" w:rsidRDefault="001F7B11" w:rsidP="008247F0">
      <w:pPr>
        <w:pStyle w:val="Corpsdetexte"/>
        <w:spacing w:before="10"/>
        <w:jc w:val="both"/>
        <w:rPr>
          <w:sz w:val="21"/>
        </w:rPr>
      </w:pPr>
    </w:p>
    <w:p w14:paraId="35051CCC" w14:textId="77777777" w:rsidR="001F7B11" w:rsidRDefault="001F7B11" w:rsidP="008247F0">
      <w:pPr>
        <w:pStyle w:val="Titre2"/>
        <w:jc w:val="both"/>
      </w:pPr>
      <w:r>
        <w:rPr>
          <w:color w:val="001F60"/>
        </w:rPr>
        <w:t>Article 3 - Consignes d’incendie</w:t>
      </w:r>
    </w:p>
    <w:p w14:paraId="202E9D92" w14:textId="77777777" w:rsidR="001F7B11" w:rsidRDefault="001F7B11" w:rsidP="008247F0">
      <w:pPr>
        <w:pStyle w:val="Corpsdetexte"/>
        <w:ind w:left="117" w:right="106"/>
        <w:jc w:val="both"/>
      </w:pPr>
      <w:r>
        <w:t>Les</w:t>
      </w:r>
      <w:r>
        <w:rPr>
          <w:spacing w:val="-6"/>
        </w:rPr>
        <w:t xml:space="preserve"> </w:t>
      </w:r>
      <w:r>
        <w:t>consignes</w:t>
      </w:r>
      <w:r>
        <w:rPr>
          <w:spacing w:val="-7"/>
        </w:rPr>
        <w:t xml:space="preserve"> </w:t>
      </w:r>
      <w:r>
        <w:t>d’incendie</w:t>
      </w:r>
      <w:r>
        <w:rPr>
          <w:spacing w:val="-8"/>
        </w:rPr>
        <w:t xml:space="preserve"> </w:t>
      </w:r>
      <w:r>
        <w:t>à</w:t>
      </w:r>
      <w:r>
        <w:rPr>
          <w:spacing w:val="-7"/>
        </w:rPr>
        <w:t xml:space="preserve"> </w:t>
      </w:r>
      <w:r>
        <w:t>respecter</w:t>
      </w:r>
      <w:r>
        <w:rPr>
          <w:spacing w:val="-5"/>
        </w:rPr>
        <w:t xml:space="preserve"> </w:t>
      </w:r>
      <w:r>
        <w:t>sont</w:t>
      </w:r>
      <w:r>
        <w:rPr>
          <w:spacing w:val="-6"/>
        </w:rPr>
        <w:t xml:space="preserve"> </w:t>
      </w:r>
      <w:r>
        <w:t>celles</w:t>
      </w:r>
      <w:r>
        <w:rPr>
          <w:spacing w:val="-5"/>
        </w:rPr>
        <w:t xml:space="preserve"> </w:t>
      </w:r>
      <w:r>
        <w:t>édictées</w:t>
      </w:r>
      <w:r>
        <w:rPr>
          <w:spacing w:val="-5"/>
        </w:rPr>
        <w:t xml:space="preserve"> </w:t>
      </w:r>
      <w:r>
        <w:t>par</w:t>
      </w:r>
      <w:r>
        <w:rPr>
          <w:spacing w:val="-6"/>
        </w:rPr>
        <w:t xml:space="preserve"> </w:t>
      </w:r>
      <w:r>
        <w:t>le</w:t>
      </w:r>
      <w:r>
        <w:rPr>
          <w:spacing w:val="-7"/>
        </w:rPr>
        <w:t xml:space="preserve"> </w:t>
      </w:r>
      <w:r>
        <w:t>propriétaire</w:t>
      </w:r>
      <w:r>
        <w:rPr>
          <w:spacing w:val="-5"/>
        </w:rPr>
        <w:t xml:space="preserve"> </w:t>
      </w:r>
      <w:r>
        <w:t>des</w:t>
      </w:r>
      <w:r>
        <w:rPr>
          <w:spacing w:val="-6"/>
        </w:rPr>
        <w:t xml:space="preserve"> </w:t>
      </w:r>
      <w:r>
        <w:t>locaux</w:t>
      </w:r>
      <w:r>
        <w:rPr>
          <w:spacing w:val="-7"/>
        </w:rPr>
        <w:t xml:space="preserve"> </w:t>
      </w:r>
      <w:r>
        <w:t>dans</w:t>
      </w:r>
      <w:r>
        <w:rPr>
          <w:spacing w:val="-7"/>
        </w:rPr>
        <w:t xml:space="preserve"> </w:t>
      </w:r>
      <w:r>
        <w:t>lesquels se déroule la formation. Elles doivent normalement être affichées dans ou non loin de la salle de formation et inclure un plan de localisation des extincteurs et des issues de secours. Le stagiaire doit pouvoir en prendre connaissance</w:t>
      </w:r>
      <w:r>
        <w:rPr>
          <w:spacing w:val="-1"/>
        </w:rPr>
        <w:t xml:space="preserve"> </w:t>
      </w:r>
      <w:r>
        <w:t>aisément.</w:t>
      </w:r>
    </w:p>
    <w:p w14:paraId="375FAD40" w14:textId="77777777" w:rsidR="001F7B11" w:rsidRDefault="001F7B11" w:rsidP="008247F0">
      <w:pPr>
        <w:pStyle w:val="Corpsdetexte"/>
        <w:spacing w:before="1"/>
        <w:ind w:left="117" w:right="107"/>
        <w:jc w:val="both"/>
      </w:pPr>
      <w:r>
        <w:t>En cas d’alerte, le stagiaire doit cesser toute activité de formation et suivre dans le calme les instructions du formateur, du propriétaire des lieux et des services de secours.</w:t>
      </w:r>
    </w:p>
    <w:p w14:paraId="6C864777" w14:textId="77777777" w:rsidR="001F7B11" w:rsidRDefault="001F7B11" w:rsidP="008247F0">
      <w:pPr>
        <w:pStyle w:val="Corpsdetexte"/>
        <w:spacing w:line="251" w:lineRule="exact"/>
        <w:ind w:left="117"/>
        <w:jc w:val="both"/>
      </w:pPr>
      <w:r>
        <w:t>Tout stagiaire témoin d’un début d’incendie doit immédiatement en avertir le formateur.</w:t>
      </w:r>
    </w:p>
    <w:p w14:paraId="76708A8D" w14:textId="77777777" w:rsidR="001F7B11" w:rsidRDefault="001F7B11" w:rsidP="008247F0">
      <w:pPr>
        <w:pStyle w:val="Corpsdetexte"/>
        <w:spacing w:before="1"/>
        <w:jc w:val="both"/>
        <w:rPr>
          <w:sz w:val="26"/>
        </w:rPr>
      </w:pPr>
    </w:p>
    <w:p w14:paraId="568039D5" w14:textId="77777777" w:rsidR="001F7B11" w:rsidRDefault="001F7B11" w:rsidP="008247F0">
      <w:pPr>
        <w:pStyle w:val="Titre2"/>
        <w:jc w:val="both"/>
      </w:pPr>
      <w:r>
        <w:rPr>
          <w:color w:val="001F60"/>
        </w:rPr>
        <w:t>Article 4 - Boissons alcoolisées et</w:t>
      </w:r>
      <w:r>
        <w:rPr>
          <w:color w:val="001F60"/>
          <w:spacing w:val="-8"/>
        </w:rPr>
        <w:t xml:space="preserve"> </w:t>
      </w:r>
      <w:r>
        <w:rPr>
          <w:color w:val="001F60"/>
        </w:rPr>
        <w:t>drogues</w:t>
      </w:r>
    </w:p>
    <w:p w14:paraId="10378EE7" w14:textId="77777777" w:rsidR="001F7B11" w:rsidRDefault="001F7B11" w:rsidP="008247F0">
      <w:pPr>
        <w:pStyle w:val="Corpsdetexte"/>
        <w:ind w:left="117" w:right="108"/>
        <w:jc w:val="both"/>
      </w:pPr>
      <w:r>
        <w:t>L’introduction ou la consommation de drogue ou de boissons alcoolisées dans les locaux est formellement interdite. Il est interdit aux stagiaires de pénétrer ou de séjourner en état d’ivresse ou sous l’emprise de drogue dans une salle de</w:t>
      </w:r>
      <w:r>
        <w:rPr>
          <w:spacing w:val="-11"/>
        </w:rPr>
        <w:t xml:space="preserve"> </w:t>
      </w:r>
      <w:r>
        <w:t>formation.</w:t>
      </w:r>
    </w:p>
    <w:p w14:paraId="3E71E452" w14:textId="77777777" w:rsidR="001F7B11" w:rsidRDefault="001F7B11" w:rsidP="008247F0">
      <w:pPr>
        <w:pStyle w:val="Corpsdetexte"/>
        <w:ind w:left="117" w:right="106"/>
        <w:jc w:val="both"/>
      </w:pPr>
      <w:r>
        <w:t>Les stagiaires auront accès lors des pauses aux postes de distribution de boissons non alcoolisées ou à un point d’eau.</w:t>
      </w:r>
    </w:p>
    <w:p w14:paraId="325104AB" w14:textId="77777777" w:rsidR="001F7B11" w:rsidRDefault="001F7B11" w:rsidP="008247F0">
      <w:pPr>
        <w:pStyle w:val="Corpsdetexte"/>
        <w:jc w:val="both"/>
        <w:rPr>
          <w:sz w:val="26"/>
        </w:rPr>
      </w:pPr>
    </w:p>
    <w:p w14:paraId="692CD6A8" w14:textId="77777777" w:rsidR="001F7B11" w:rsidRDefault="001F7B11" w:rsidP="008247F0">
      <w:pPr>
        <w:pStyle w:val="Titre2"/>
        <w:jc w:val="both"/>
      </w:pPr>
      <w:r>
        <w:rPr>
          <w:color w:val="001F60"/>
        </w:rPr>
        <w:t>Article 5 - Interdiction de fumer</w:t>
      </w:r>
    </w:p>
    <w:p w14:paraId="7833D042" w14:textId="77777777" w:rsidR="001F7B11" w:rsidRDefault="001F7B11" w:rsidP="008247F0">
      <w:pPr>
        <w:pStyle w:val="Corpsdetexte"/>
        <w:ind w:left="117" w:right="106"/>
        <w:jc w:val="both"/>
      </w:pPr>
      <w:r>
        <w:t>Il</w:t>
      </w:r>
      <w:r>
        <w:rPr>
          <w:spacing w:val="-4"/>
        </w:rPr>
        <w:t xml:space="preserve"> </w:t>
      </w:r>
      <w:r>
        <w:t>est</w:t>
      </w:r>
      <w:r>
        <w:rPr>
          <w:spacing w:val="-6"/>
        </w:rPr>
        <w:t xml:space="preserve"> </w:t>
      </w:r>
      <w:r>
        <w:t>formellement</w:t>
      </w:r>
      <w:r>
        <w:rPr>
          <w:spacing w:val="-4"/>
        </w:rPr>
        <w:t xml:space="preserve"> </w:t>
      </w:r>
      <w:r>
        <w:t>interdit</w:t>
      </w:r>
      <w:r>
        <w:rPr>
          <w:spacing w:val="-3"/>
        </w:rPr>
        <w:t xml:space="preserve"> </w:t>
      </w:r>
      <w:r>
        <w:t>de</w:t>
      </w:r>
      <w:r>
        <w:rPr>
          <w:spacing w:val="-10"/>
        </w:rPr>
        <w:t xml:space="preserve"> </w:t>
      </w:r>
      <w:r>
        <w:t>fumer</w:t>
      </w:r>
      <w:r>
        <w:rPr>
          <w:spacing w:val="-2"/>
        </w:rPr>
        <w:t xml:space="preserve"> </w:t>
      </w:r>
      <w:r>
        <w:t>dans</w:t>
      </w:r>
      <w:r>
        <w:rPr>
          <w:spacing w:val="-4"/>
        </w:rPr>
        <w:t xml:space="preserve"> </w:t>
      </w:r>
      <w:r>
        <w:t>les</w:t>
      </w:r>
      <w:r>
        <w:rPr>
          <w:spacing w:val="-5"/>
        </w:rPr>
        <w:t xml:space="preserve"> </w:t>
      </w:r>
      <w:r>
        <w:t>salles</w:t>
      </w:r>
      <w:r>
        <w:rPr>
          <w:spacing w:val="-4"/>
        </w:rPr>
        <w:t xml:space="preserve"> </w:t>
      </w:r>
      <w:r>
        <w:t>de</w:t>
      </w:r>
      <w:r>
        <w:rPr>
          <w:spacing w:val="-5"/>
        </w:rPr>
        <w:t xml:space="preserve"> </w:t>
      </w:r>
      <w:r>
        <w:t>formation</w:t>
      </w:r>
      <w:r>
        <w:rPr>
          <w:spacing w:val="-4"/>
        </w:rPr>
        <w:t xml:space="preserve"> </w:t>
      </w:r>
      <w:r>
        <w:t>et</w:t>
      </w:r>
      <w:r>
        <w:rPr>
          <w:spacing w:val="-1"/>
        </w:rPr>
        <w:t xml:space="preserve"> </w:t>
      </w:r>
      <w:r>
        <w:t>plus</w:t>
      </w:r>
      <w:r>
        <w:rPr>
          <w:spacing w:val="-6"/>
        </w:rPr>
        <w:t xml:space="preserve"> </w:t>
      </w:r>
      <w:r>
        <w:t>généralement</w:t>
      </w:r>
      <w:r>
        <w:rPr>
          <w:spacing w:val="-4"/>
        </w:rPr>
        <w:t xml:space="preserve"> </w:t>
      </w:r>
      <w:r>
        <w:t>dans</w:t>
      </w:r>
      <w:r>
        <w:rPr>
          <w:spacing w:val="-5"/>
        </w:rPr>
        <w:t xml:space="preserve"> </w:t>
      </w:r>
      <w:r>
        <w:t>l’enceinte des entreprises ou des hôtels qui hébergent les</w:t>
      </w:r>
      <w:r>
        <w:rPr>
          <w:spacing w:val="-3"/>
        </w:rPr>
        <w:t xml:space="preserve"> </w:t>
      </w:r>
      <w:r>
        <w:t>formations.</w:t>
      </w:r>
    </w:p>
    <w:p w14:paraId="76C95D06" w14:textId="77777777" w:rsidR="001F7B11" w:rsidRDefault="001F7B11" w:rsidP="008247F0">
      <w:pPr>
        <w:jc w:val="both"/>
        <w:sectPr w:rsidR="001F7B11" w:rsidSect="005868DB">
          <w:headerReference w:type="default" r:id="rId13"/>
          <w:footerReference w:type="default" r:id="rId14"/>
          <w:pgSz w:w="11910" w:h="16840" w:code="9"/>
          <w:pgMar w:top="1599" w:right="880" w:bottom="1259" w:left="958" w:header="465" w:footer="211" w:gutter="0"/>
          <w:cols w:space="720"/>
        </w:sectPr>
      </w:pPr>
    </w:p>
    <w:p w14:paraId="2602A27F" w14:textId="77777777" w:rsidR="001F7B11" w:rsidRDefault="001F7B11" w:rsidP="008247F0">
      <w:pPr>
        <w:pStyle w:val="Titre2"/>
        <w:spacing w:before="87"/>
        <w:jc w:val="both"/>
      </w:pPr>
      <w:r>
        <w:rPr>
          <w:color w:val="001F60"/>
        </w:rPr>
        <w:lastRenderedPageBreak/>
        <w:t>Article 6 - Accident</w:t>
      </w:r>
    </w:p>
    <w:p w14:paraId="4E20AA98" w14:textId="77777777" w:rsidR="001F7B11" w:rsidRDefault="001F7B11" w:rsidP="008247F0">
      <w:pPr>
        <w:pStyle w:val="Corpsdetexte"/>
        <w:ind w:left="117" w:right="106"/>
        <w:jc w:val="both"/>
      </w:pPr>
      <w:r>
        <w:t>Le stagiaire victime d’un accident - survenu pendant la formation ou pendant le temps de trajet entre le lieu de formation et son domicile ou son lieu de travail – ou le témoin de cet accident doit en avertir immédiatement le formateur.</w:t>
      </w:r>
    </w:p>
    <w:p w14:paraId="563D557F" w14:textId="77777777" w:rsidR="001F7B11" w:rsidRDefault="001F7B11" w:rsidP="008247F0">
      <w:pPr>
        <w:pStyle w:val="Corpsdetexte"/>
        <w:spacing w:before="2"/>
        <w:ind w:left="117" w:right="107"/>
        <w:jc w:val="both"/>
      </w:pPr>
      <w:r>
        <w:t>Ce dernier entreprend les démarches appropriées pour requérir si nécessaire des soins d’urgence et contacte le service RH dont dépend le blessé si la formation est financée par son entreprise.</w:t>
      </w:r>
    </w:p>
    <w:p w14:paraId="0A05BF88" w14:textId="77777777" w:rsidR="001F7B11" w:rsidRDefault="001F7B11" w:rsidP="008247F0">
      <w:pPr>
        <w:pStyle w:val="Corpsdetexte"/>
        <w:spacing w:before="9"/>
        <w:jc w:val="both"/>
        <w:rPr>
          <w:sz w:val="25"/>
        </w:rPr>
      </w:pPr>
    </w:p>
    <w:p w14:paraId="19918872" w14:textId="77777777" w:rsidR="001F7B11" w:rsidRDefault="001F7B11" w:rsidP="008247F0">
      <w:pPr>
        <w:pStyle w:val="Titre1"/>
        <w:ind w:right="97"/>
        <w:jc w:val="both"/>
      </w:pPr>
      <w:r>
        <w:rPr>
          <w:color w:val="001F60"/>
        </w:rPr>
        <w:t>SECTION 2 : DISCIPLINE GÉNÉRALE</w:t>
      </w:r>
    </w:p>
    <w:p w14:paraId="7F2C2E30" w14:textId="77777777" w:rsidR="001F7B11" w:rsidRDefault="001F7B11" w:rsidP="008247F0">
      <w:pPr>
        <w:pStyle w:val="Corpsdetexte"/>
        <w:jc w:val="both"/>
        <w:rPr>
          <w:rFonts w:ascii="Arial"/>
          <w:b/>
          <w:sz w:val="26"/>
        </w:rPr>
      </w:pPr>
    </w:p>
    <w:p w14:paraId="5CF4F127" w14:textId="77777777" w:rsidR="001F7B11" w:rsidRDefault="001F7B11" w:rsidP="008247F0">
      <w:pPr>
        <w:pStyle w:val="Titre2"/>
        <w:jc w:val="both"/>
      </w:pPr>
      <w:r>
        <w:rPr>
          <w:color w:val="001F60"/>
        </w:rPr>
        <w:t>Article 7 - Assiduité du stagiaire en formation</w:t>
      </w:r>
    </w:p>
    <w:p w14:paraId="3BD45FFA" w14:textId="77777777" w:rsidR="001F7B11" w:rsidRDefault="001F7B11" w:rsidP="008247F0">
      <w:pPr>
        <w:pStyle w:val="Corpsdetexte"/>
        <w:spacing w:before="1"/>
        <w:jc w:val="both"/>
        <w:rPr>
          <w:rFonts w:ascii="Arial"/>
          <w:b/>
          <w:sz w:val="26"/>
        </w:rPr>
      </w:pPr>
    </w:p>
    <w:p w14:paraId="5D72C87E" w14:textId="77777777" w:rsidR="001F7B11" w:rsidRDefault="001F7B11" w:rsidP="008247F0">
      <w:pPr>
        <w:pStyle w:val="Titre4"/>
        <w:spacing w:line="252" w:lineRule="exact"/>
        <w:jc w:val="both"/>
      </w:pPr>
      <w:r>
        <w:t>Article 7.1. - Horaires de formation</w:t>
      </w:r>
    </w:p>
    <w:p w14:paraId="17827F57" w14:textId="77777777" w:rsidR="001F7B11" w:rsidRDefault="001F7B11" w:rsidP="008247F0">
      <w:pPr>
        <w:pStyle w:val="Corpsdetexte"/>
        <w:ind w:left="117" w:right="110"/>
        <w:jc w:val="both"/>
      </w:pPr>
      <w:r>
        <w:t>Les stagiaires doivent se conformer aux horaires fixés et communiqués au préalable par l’organisme de formation. Le non-respect de ces horaires peut entraîner des sanctions.</w:t>
      </w:r>
    </w:p>
    <w:p w14:paraId="045BDFDC" w14:textId="77777777" w:rsidR="001F7B11" w:rsidRDefault="001F7B11" w:rsidP="008247F0">
      <w:pPr>
        <w:pStyle w:val="Corpsdetexte"/>
        <w:ind w:left="117" w:right="106"/>
        <w:jc w:val="both"/>
      </w:pPr>
      <w:r>
        <w:t>Sauf</w:t>
      </w:r>
      <w:r>
        <w:rPr>
          <w:spacing w:val="-14"/>
        </w:rPr>
        <w:t xml:space="preserve"> </w:t>
      </w:r>
      <w:r>
        <w:t>circonstances</w:t>
      </w:r>
      <w:r>
        <w:rPr>
          <w:spacing w:val="-13"/>
        </w:rPr>
        <w:t xml:space="preserve"> </w:t>
      </w:r>
      <w:r>
        <w:t>exceptionnelles,</w:t>
      </w:r>
      <w:r>
        <w:rPr>
          <w:spacing w:val="-11"/>
        </w:rPr>
        <w:t xml:space="preserve"> </w:t>
      </w:r>
      <w:r>
        <w:t>les</w:t>
      </w:r>
      <w:r>
        <w:rPr>
          <w:spacing w:val="-14"/>
        </w:rPr>
        <w:t xml:space="preserve"> </w:t>
      </w:r>
      <w:r>
        <w:t>stagiaires</w:t>
      </w:r>
      <w:r>
        <w:rPr>
          <w:spacing w:val="-13"/>
        </w:rPr>
        <w:t xml:space="preserve"> </w:t>
      </w:r>
      <w:r>
        <w:t>ne</w:t>
      </w:r>
      <w:r>
        <w:rPr>
          <w:spacing w:val="-14"/>
        </w:rPr>
        <w:t xml:space="preserve"> </w:t>
      </w:r>
      <w:r>
        <w:t>peuvent</w:t>
      </w:r>
      <w:r>
        <w:rPr>
          <w:spacing w:val="-12"/>
        </w:rPr>
        <w:t xml:space="preserve"> </w:t>
      </w:r>
      <w:r>
        <w:t>s’absenter</w:t>
      </w:r>
      <w:r>
        <w:rPr>
          <w:spacing w:val="-14"/>
        </w:rPr>
        <w:t xml:space="preserve"> </w:t>
      </w:r>
      <w:r>
        <w:t>pendant</w:t>
      </w:r>
      <w:r>
        <w:rPr>
          <w:spacing w:val="-12"/>
        </w:rPr>
        <w:t xml:space="preserve"> </w:t>
      </w:r>
      <w:r>
        <w:t>les</w:t>
      </w:r>
      <w:r>
        <w:rPr>
          <w:spacing w:val="-11"/>
        </w:rPr>
        <w:t xml:space="preserve"> </w:t>
      </w:r>
      <w:r>
        <w:t>heures</w:t>
      </w:r>
      <w:r>
        <w:rPr>
          <w:spacing w:val="-14"/>
        </w:rPr>
        <w:t xml:space="preserve"> </w:t>
      </w:r>
      <w:r>
        <w:t>de</w:t>
      </w:r>
      <w:r>
        <w:rPr>
          <w:spacing w:val="-12"/>
        </w:rPr>
        <w:t xml:space="preserve"> </w:t>
      </w:r>
      <w:r>
        <w:t>stage. Les</w:t>
      </w:r>
      <w:r>
        <w:rPr>
          <w:spacing w:val="-5"/>
        </w:rPr>
        <w:t xml:space="preserve"> </w:t>
      </w:r>
      <w:r>
        <w:t>absences</w:t>
      </w:r>
      <w:r>
        <w:rPr>
          <w:spacing w:val="-7"/>
        </w:rPr>
        <w:t xml:space="preserve"> </w:t>
      </w:r>
      <w:r>
        <w:t>sont</w:t>
      </w:r>
      <w:r>
        <w:rPr>
          <w:spacing w:val="-3"/>
        </w:rPr>
        <w:t xml:space="preserve"> </w:t>
      </w:r>
      <w:r>
        <w:t>limitées</w:t>
      </w:r>
      <w:r>
        <w:rPr>
          <w:spacing w:val="-5"/>
        </w:rPr>
        <w:t xml:space="preserve"> </w:t>
      </w:r>
      <w:r>
        <w:t>par</w:t>
      </w:r>
      <w:r>
        <w:rPr>
          <w:spacing w:val="-4"/>
        </w:rPr>
        <w:t xml:space="preserve"> </w:t>
      </w:r>
      <w:r>
        <w:t>les</w:t>
      </w:r>
      <w:r>
        <w:rPr>
          <w:spacing w:val="-6"/>
        </w:rPr>
        <w:t xml:space="preserve"> </w:t>
      </w:r>
      <w:r>
        <w:t>règles</w:t>
      </w:r>
      <w:r>
        <w:rPr>
          <w:spacing w:val="-5"/>
        </w:rPr>
        <w:t xml:space="preserve"> </w:t>
      </w:r>
      <w:r>
        <w:t>d’obtention</w:t>
      </w:r>
      <w:r>
        <w:rPr>
          <w:spacing w:val="-7"/>
        </w:rPr>
        <w:t xml:space="preserve"> </w:t>
      </w:r>
      <w:r>
        <w:t>de</w:t>
      </w:r>
      <w:r>
        <w:rPr>
          <w:spacing w:val="-5"/>
        </w:rPr>
        <w:t xml:space="preserve"> </w:t>
      </w:r>
      <w:r>
        <w:t>la</w:t>
      </w:r>
      <w:r>
        <w:rPr>
          <w:spacing w:val="-6"/>
        </w:rPr>
        <w:t xml:space="preserve"> </w:t>
      </w:r>
      <w:r>
        <w:t>certification</w:t>
      </w:r>
      <w:r>
        <w:rPr>
          <w:spacing w:val="-7"/>
        </w:rPr>
        <w:t xml:space="preserve"> </w:t>
      </w:r>
      <w:r>
        <w:t>et</w:t>
      </w:r>
      <w:r>
        <w:rPr>
          <w:spacing w:val="-5"/>
        </w:rPr>
        <w:t xml:space="preserve"> </w:t>
      </w:r>
      <w:r>
        <w:t>spécifiées</w:t>
      </w:r>
      <w:r>
        <w:rPr>
          <w:spacing w:val="-5"/>
        </w:rPr>
        <w:t xml:space="preserve"> </w:t>
      </w:r>
      <w:r>
        <w:t>dans</w:t>
      </w:r>
      <w:r>
        <w:rPr>
          <w:spacing w:val="-5"/>
        </w:rPr>
        <w:t xml:space="preserve"> </w:t>
      </w:r>
      <w:r>
        <w:t>la</w:t>
      </w:r>
      <w:r>
        <w:rPr>
          <w:spacing w:val="-6"/>
        </w:rPr>
        <w:t xml:space="preserve"> </w:t>
      </w:r>
      <w:r>
        <w:t>charte</w:t>
      </w:r>
      <w:r>
        <w:rPr>
          <w:spacing w:val="-7"/>
        </w:rPr>
        <w:t xml:space="preserve"> </w:t>
      </w:r>
      <w:r>
        <w:t>du participant remise en début de programme à chaque</w:t>
      </w:r>
      <w:r>
        <w:rPr>
          <w:spacing w:val="-5"/>
        </w:rPr>
        <w:t xml:space="preserve"> </w:t>
      </w:r>
      <w:r>
        <w:t>participant.</w:t>
      </w:r>
    </w:p>
    <w:p w14:paraId="53A7B7B0" w14:textId="77777777" w:rsidR="001F7B11" w:rsidRDefault="001F7B11" w:rsidP="008247F0">
      <w:pPr>
        <w:pStyle w:val="Corpsdetexte"/>
        <w:spacing w:before="1"/>
        <w:jc w:val="both"/>
      </w:pPr>
    </w:p>
    <w:p w14:paraId="643EC0B0" w14:textId="77777777" w:rsidR="001F7B11" w:rsidRDefault="001F7B11" w:rsidP="008247F0">
      <w:pPr>
        <w:pStyle w:val="Titre4"/>
        <w:spacing w:line="252" w:lineRule="exact"/>
        <w:jc w:val="both"/>
      </w:pPr>
      <w:r>
        <w:t>Article 7.2. - Absences, retards ou départs anticipés</w:t>
      </w:r>
    </w:p>
    <w:p w14:paraId="56731367" w14:textId="77777777" w:rsidR="001F7B11" w:rsidRDefault="001F7B11" w:rsidP="008247F0">
      <w:pPr>
        <w:pStyle w:val="Corpsdetexte"/>
        <w:ind w:left="117" w:right="104"/>
        <w:jc w:val="both"/>
      </w:pPr>
      <w:r>
        <w:t>En cas d’absence, de retard ou de départ avant l’horaire prévu, les stagiaires doivent avertir le formateur et s’en justifier.</w:t>
      </w:r>
    </w:p>
    <w:p w14:paraId="17BC2CBD" w14:textId="77777777" w:rsidR="001F7B11" w:rsidRDefault="001F7B11" w:rsidP="008247F0">
      <w:pPr>
        <w:pStyle w:val="Corpsdetexte"/>
        <w:ind w:left="117" w:right="108"/>
        <w:jc w:val="both"/>
      </w:pPr>
      <w:r>
        <w:t>L’organisme de formation informe immédiatement le financeur (employeur, administration, Région, Pôle emploi…) de cet événement.</w:t>
      </w:r>
    </w:p>
    <w:p w14:paraId="290D0BBA" w14:textId="77777777" w:rsidR="001F7B11" w:rsidRDefault="001F7B11" w:rsidP="008247F0">
      <w:pPr>
        <w:pStyle w:val="Corpsdetexte"/>
        <w:ind w:left="117" w:right="109"/>
        <w:jc w:val="both"/>
      </w:pPr>
      <w:r>
        <w:t>Tout événement non justifié par des circonstances particulières constitue une faute passible de sanctions disciplinaires.</w:t>
      </w:r>
    </w:p>
    <w:p w14:paraId="7487B9D5" w14:textId="77777777" w:rsidR="001F7B11" w:rsidRDefault="001F7B11" w:rsidP="008247F0">
      <w:pPr>
        <w:pStyle w:val="Corpsdetexte"/>
        <w:spacing w:before="1"/>
        <w:ind w:left="117" w:right="105"/>
        <w:jc w:val="both"/>
      </w:pPr>
      <w:r>
        <w:t>De plus, conformément à l’article R6341-45 du Code du travail, le stagiaire dont la rémunération est prise en charge par les pouvoirs publics s’expose à une retenue sur sa rémunération de stage proportionnelle à la durée de l’absence.</w:t>
      </w:r>
    </w:p>
    <w:p w14:paraId="15F1035D" w14:textId="77777777" w:rsidR="001F7B11" w:rsidRDefault="001F7B11" w:rsidP="008247F0">
      <w:pPr>
        <w:pStyle w:val="Corpsdetexte"/>
        <w:spacing w:before="9"/>
        <w:jc w:val="both"/>
        <w:rPr>
          <w:sz w:val="21"/>
        </w:rPr>
      </w:pPr>
    </w:p>
    <w:p w14:paraId="5A1AB850" w14:textId="77777777" w:rsidR="001F7B11" w:rsidRDefault="001F7B11" w:rsidP="008247F0">
      <w:pPr>
        <w:pStyle w:val="Titre4"/>
        <w:spacing w:before="1"/>
        <w:jc w:val="both"/>
      </w:pPr>
      <w:r>
        <w:t>Article 7.3. - Formalisme attaché au suivi de la formation</w:t>
      </w:r>
    </w:p>
    <w:p w14:paraId="4E1DB160" w14:textId="77777777" w:rsidR="001F7B11" w:rsidRDefault="001F7B11" w:rsidP="008247F0">
      <w:pPr>
        <w:pStyle w:val="Corpsdetexte"/>
        <w:spacing w:before="1"/>
        <w:ind w:left="117" w:right="106"/>
        <w:jc w:val="both"/>
      </w:pPr>
      <w:r>
        <w:t>Le stagiaire est tenu de renseigner la feuille d’émargement au fur et à mesure du déroulement de l’action. Il peut lui être demandé de réaliser un bilan de sa formation.</w:t>
      </w:r>
    </w:p>
    <w:p w14:paraId="642A8152" w14:textId="77777777" w:rsidR="001F7B11" w:rsidRDefault="001F7B11" w:rsidP="008247F0">
      <w:pPr>
        <w:pStyle w:val="Corpsdetexte"/>
        <w:ind w:left="117" w:right="108"/>
        <w:jc w:val="both"/>
      </w:pPr>
      <w:r>
        <w:t>A</w:t>
      </w:r>
      <w:r>
        <w:rPr>
          <w:spacing w:val="-14"/>
        </w:rPr>
        <w:t xml:space="preserve"> </w:t>
      </w:r>
      <w:r>
        <w:t>l’issue</w:t>
      </w:r>
      <w:r>
        <w:rPr>
          <w:spacing w:val="-12"/>
        </w:rPr>
        <w:t xml:space="preserve"> </w:t>
      </w:r>
      <w:r>
        <w:t>de</w:t>
      </w:r>
      <w:r>
        <w:rPr>
          <w:spacing w:val="-12"/>
        </w:rPr>
        <w:t xml:space="preserve"> </w:t>
      </w:r>
      <w:r>
        <w:t>l’action</w:t>
      </w:r>
      <w:r>
        <w:rPr>
          <w:spacing w:val="-16"/>
        </w:rPr>
        <w:t xml:space="preserve"> </w:t>
      </w:r>
      <w:r>
        <w:t>de</w:t>
      </w:r>
      <w:r>
        <w:rPr>
          <w:spacing w:val="-15"/>
        </w:rPr>
        <w:t xml:space="preserve"> </w:t>
      </w:r>
      <w:r>
        <w:t>formation,</w:t>
      </w:r>
      <w:r>
        <w:rPr>
          <w:spacing w:val="-12"/>
        </w:rPr>
        <w:t xml:space="preserve"> </w:t>
      </w:r>
      <w:r>
        <w:t>il</w:t>
      </w:r>
      <w:r>
        <w:rPr>
          <w:spacing w:val="-13"/>
        </w:rPr>
        <w:t xml:space="preserve"> </w:t>
      </w:r>
      <w:r>
        <w:t>se</w:t>
      </w:r>
      <w:r>
        <w:rPr>
          <w:spacing w:val="-15"/>
        </w:rPr>
        <w:t xml:space="preserve"> </w:t>
      </w:r>
      <w:r>
        <w:t>voit</w:t>
      </w:r>
      <w:r>
        <w:rPr>
          <w:spacing w:val="-16"/>
        </w:rPr>
        <w:t xml:space="preserve"> </w:t>
      </w:r>
      <w:r>
        <w:t>remettre</w:t>
      </w:r>
      <w:r>
        <w:rPr>
          <w:spacing w:val="-18"/>
        </w:rPr>
        <w:t xml:space="preserve"> </w:t>
      </w:r>
      <w:r>
        <w:t>une</w:t>
      </w:r>
      <w:r>
        <w:rPr>
          <w:spacing w:val="-14"/>
        </w:rPr>
        <w:t xml:space="preserve"> </w:t>
      </w:r>
      <w:r>
        <w:t>attestation</w:t>
      </w:r>
      <w:r>
        <w:rPr>
          <w:spacing w:val="-13"/>
        </w:rPr>
        <w:t xml:space="preserve"> </w:t>
      </w:r>
      <w:r>
        <w:t>de</w:t>
      </w:r>
      <w:r>
        <w:rPr>
          <w:spacing w:val="-12"/>
        </w:rPr>
        <w:t xml:space="preserve"> </w:t>
      </w:r>
      <w:r>
        <w:t>présence</w:t>
      </w:r>
      <w:r>
        <w:rPr>
          <w:spacing w:val="-13"/>
        </w:rPr>
        <w:t xml:space="preserve"> </w:t>
      </w:r>
      <w:r>
        <w:t>au</w:t>
      </w:r>
      <w:r>
        <w:rPr>
          <w:spacing w:val="-13"/>
        </w:rPr>
        <w:t xml:space="preserve"> </w:t>
      </w:r>
      <w:r>
        <w:t>stage,</w:t>
      </w:r>
      <w:r>
        <w:rPr>
          <w:spacing w:val="-14"/>
        </w:rPr>
        <w:t xml:space="preserve"> </w:t>
      </w:r>
      <w:r>
        <w:t>à</w:t>
      </w:r>
      <w:r>
        <w:rPr>
          <w:spacing w:val="-15"/>
        </w:rPr>
        <w:t xml:space="preserve"> </w:t>
      </w:r>
      <w:r>
        <w:t>transmettre selon le cas à son employeur/administration ou à l’organisme qui finance</w:t>
      </w:r>
      <w:r>
        <w:rPr>
          <w:spacing w:val="-8"/>
        </w:rPr>
        <w:t xml:space="preserve"> </w:t>
      </w:r>
      <w:r>
        <w:t>l’action.</w:t>
      </w:r>
    </w:p>
    <w:p w14:paraId="4DB011A3" w14:textId="64CF0302" w:rsidR="001F7B11" w:rsidRDefault="001F7B11" w:rsidP="008247F0">
      <w:pPr>
        <w:pStyle w:val="Corpsdetexte"/>
        <w:ind w:left="117" w:right="105"/>
        <w:jc w:val="both"/>
      </w:pPr>
      <w:r>
        <w:t xml:space="preserve">Le stagiaire remet, dans les meilleurs délais, à l’organisme de formation les documents qu’il doit renseigner en tant que prestataire (demande de rémunération ou de prise en charges des frais liés à la </w:t>
      </w:r>
      <w:proofErr w:type="gramStart"/>
      <w:r>
        <w:t xml:space="preserve">formation </w:t>
      </w:r>
      <w:r w:rsidR="00DE1136">
        <w:t>,</w:t>
      </w:r>
      <w:proofErr w:type="gramEnd"/>
      <w:r>
        <w:t xml:space="preserve"> attestations d’inscription ou d’entrée en stage…).</w:t>
      </w:r>
    </w:p>
    <w:p w14:paraId="76A174CD" w14:textId="77777777" w:rsidR="001F7B11" w:rsidRDefault="001F7B11" w:rsidP="008247F0">
      <w:pPr>
        <w:pStyle w:val="Corpsdetexte"/>
        <w:jc w:val="both"/>
        <w:rPr>
          <w:sz w:val="26"/>
        </w:rPr>
      </w:pPr>
    </w:p>
    <w:p w14:paraId="2B0ACD77" w14:textId="77777777" w:rsidR="001F7B11" w:rsidRDefault="001F7B11" w:rsidP="008247F0">
      <w:pPr>
        <w:pStyle w:val="Titre2"/>
        <w:jc w:val="both"/>
      </w:pPr>
      <w:r>
        <w:rPr>
          <w:color w:val="001F60"/>
        </w:rPr>
        <w:t>Article 8 - Accès aux locaux de formation</w:t>
      </w:r>
    </w:p>
    <w:p w14:paraId="587924C5" w14:textId="77777777" w:rsidR="001F7B11" w:rsidRDefault="001F7B11" w:rsidP="008247F0">
      <w:pPr>
        <w:pStyle w:val="Corpsdetexte"/>
        <w:ind w:left="117"/>
        <w:jc w:val="both"/>
      </w:pPr>
      <w:r>
        <w:t>Sauf autorisation expresse du formateur, le stagiaire ne peut :</w:t>
      </w:r>
    </w:p>
    <w:p w14:paraId="3A8491E7" w14:textId="77777777" w:rsidR="001F7B11" w:rsidRDefault="001F7B11" w:rsidP="008247F0">
      <w:pPr>
        <w:pStyle w:val="Paragraphedeliste"/>
        <w:numPr>
          <w:ilvl w:val="1"/>
          <w:numId w:val="3"/>
        </w:numPr>
        <w:tabs>
          <w:tab w:val="left" w:pos="836"/>
          <w:tab w:val="left" w:pos="837"/>
        </w:tabs>
        <w:spacing w:before="1" w:line="268" w:lineRule="exact"/>
        <w:ind w:left="836"/>
        <w:jc w:val="both"/>
      </w:pPr>
      <w:r>
        <w:t>Entrer ou demeurer dans les locaux de formation à d’autres fins que la</w:t>
      </w:r>
      <w:r>
        <w:rPr>
          <w:spacing w:val="-13"/>
        </w:rPr>
        <w:t xml:space="preserve"> </w:t>
      </w:r>
      <w:r>
        <w:t>formation.</w:t>
      </w:r>
    </w:p>
    <w:p w14:paraId="0ADE19D2" w14:textId="77777777" w:rsidR="001F7B11" w:rsidRDefault="001F7B11" w:rsidP="008247F0">
      <w:pPr>
        <w:pStyle w:val="Paragraphedeliste"/>
        <w:numPr>
          <w:ilvl w:val="1"/>
          <w:numId w:val="3"/>
        </w:numPr>
        <w:tabs>
          <w:tab w:val="left" w:pos="836"/>
          <w:tab w:val="left" w:pos="837"/>
        </w:tabs>
        <w:spacing w:line="268" w:lineRule="exact"/>
        <w:ind w:left="836"/>
        <w:jc w:val="both"/>
      </w:pPr>
      <w:r>
        <w:t>Y introduire, faire introduire ou faciliter l’introduction de personnes étrangères à la</w:t>
      </w:r>
      <w:r>
        <w:rPr>
          <w:spacing w:val="-16"/>
        </w:rPr>
        <w:t xml:space="preserve"> </w:t>
      </w:r>
      <w:r>
        <w:t>formation.</w:t>
      </w:r>
    </w:p>
    <w:p w14:paraId="05914B09" w14:textId="77777777" w:rsidR="001F7B11" w:rsidRDefault="001F7B11" w:rsidP="008247F0">
      <w:pPr>
        <w:pStyle w:val="Paragraphedeliste"/>
        <w:numPr>
          <w:ilvl w:val="1"/>
          <w:numId w:val="3"/>
        </w:numPr>
        <w:tabs>
          <w:tab w:val="left" w:pos="836"/>
          <w:tab w:val="left" w:pos="837"/>
        </w:tabs>
        <w:spacing w:line="269" w:lineRule="exact"/>
        <w:ind w:left="836"/>
        <w:jc w:val="both"/>
      </w:pPr>
      <w:r>
        <w:t>Procéder, dans les locaux de formation, à la vente de biens ou de</w:t>
      </w:r>
      <w:r>
        <w:rPr>
          <w:spacing w:val="-1"/>
        </w:rPr>
        <w:t xml:space="preserve"> </w:t>
      </w:r>
      <w:r>
        <w:t>services.</w:t>
      </w:r>
    </w:p>
    <w:p w14:paraId="31F83F29" w14:textId="77777777" w:rsidR="001F7B11" w:rsidRDefault="001F7B11" w:rsidP="008247F0">
      <w:pPr>
        <w:pStyle w:val="Corpsdetexte"/>
        <w:spacing w:before="8"/>
        <w:jc w:val="both"/>
        <w:rPr>
          <w:sz w:val="25"/>
        </w:rPr>
      </w:pPr>
    </w:p>
    <w:p w14:paraId="1B9BC5CA" w14:textId="77777777" w:rsidR="001F7B11" w:rsidRDefault="001F7B11" w:rsidP="008247F0">
      <w:pPr>
        <w:pStyle w:val="Titre2"/>
        <w:jc w:val="both"/>
      </w:pPr>
      <w:r>
        <w:rPr>
          <w:color w:val="001F60"/>
        </w:rPr>
        <w:t>Article 9 - Comportement</w:t>
      </w:r>
    </w:p>
    <w:p w14:paraId="41FF8B35" w14:textId="77777777" w:rsidR="001F7B11" w:rsidRDefault="001F7B11" w:rsidP="008247F0">
      <w:pPr>
        <w:pStyle w:val="Corpsdetexte"/>
        <w:spacing w:line="252" w:lineRule="exact"/>
        <w:ind w:left="117"/>
        <w:jc w:val="both"/>
      </w:pPr>
      <w:r>
        <w:t>Le stagiaire est invité à se présenter à l’organisme en tenue vestimentaire correcte.</w:t>
      </w:r>
    </w:p>
    <w:p w14:paraId="038C4C45" w14:textId="77777777" w:rsidR="001F7B11" w:rsidRDefault="001F7B11" w:rsidP="008247F0">
      <w:pPr>
        <w:pStyle w:val="Corpsdetexte"/>
        <w:ind w:left="117"/>
        <w:jc w:val="both"/>
      </w:pPr>
      <w:r>
        <w:t>Il est demandé à tout stagiaire d’avoir un comportement garantissant le respect des règles élémentaires de savoir vivre, de savoir être en collectivité et le bon déroulement des formations.</w:t>
      </w:r>
    </w:p>
    <w:p w14:paraId="3856A8A4" w14:textId="77777777" w:rsidR="001F7B11" w:rsidRDefault="001F7B11" w:rsidP="008247F0">
      <w:pPr>
        <w:jc w:val="both"/>
        <w:sectPr w:rsidR="001F7B11" w:rsidSect="005868DB">
          <w:pgSz w:w="11910" w:h="16840" w:code="9"/>
          <w:pgMar w:top="1599" w:right="880" w:bottom="1259" w:left="958" w:header="465" w:footer="211" w:gutter="0"/>
          <w:cols w:space="720"/>
        </w:sectPr>
      </w:pPr>
    </w:p>
    <w:p w14:paraId="6F90708B" w14:textId="77777777" w:rsidR="001F7B11" w:rsidRDefault="001F7B11" w:rsidP="008247F0">
      <w:pPr>
        <w:pStyle w:val="Titre1"/>
        <w:spacing w:before="87"/>
        <w:ind w:right="96"/>
        <w:jc w:val="both"/>
      </w:pPr>
      <w:r>
        <w:rPr>
          <w:color w:val="001F60"/>
        </w:rPr>
        <w:lastRenderedPageBreak/>
        <w:t>SECTION 3 : MESURES DISCIPLINAIRES</w:t>
      </w:r>
    </w:p>
    <w:p w14:paraId="133A83F4" w14:textId="77777777" w:rsidR="001F7B11" w:rsidRDefault="001F7B11" w:rsidP="008247F0">
      <w:pPr>
        <w:pStyle w:val="Corpsdetexte"/>
        <w:jc w:val="both"/>
        <w:rPr>
          <w:rFonts w:ascii="Arial"/>
          <w:b/>
          <w:sz w:val="26"/>
        </w:rPr>
      </w:pPr>
    </w:p>
    <w:p w14:paraId="46E4DA11" w14:textId="77777777" w:rsidR="001F7B11" w:rsidRDefault="001F7B11" w:rsidP="008247F0">
      <w:pPr>
        <w:pStyle w:val="Titre2"/>
        <w:spacing w:before="1"/>
        <w:jc w:val="both"/>
      </w:pPr>
      <w:r>
        <w:rPr>
          <w:color w:val="001F60"/>
        </w:rPr>
        <w:t>Article 10 - Sanctions disciplinaires</w:t>
      </w:r>
    </w:p>
    <w:p w14:paraId="548EA161" w14:textId="77777777" w:rsidR="001F7B11" w:rsidRDefault="001F7B11" w:rsidP="008247F0">
      <w:pPr>
        <w:pStyle w:val="Corpsdetexte"/>
        <w:ind w:left="117" w:right="107"/>
        <w:jc w:val="both"/>
      </w:pPr>
      <w:r>
        <w:t>Tout manquement du stagiaire à l’une des prescriptions du présent règlement intérieur pourra faire l’objet d’une sanction prononcée par le responsable de l’organisme de formation ou par le formateur. Tout</w:t>
      </w:r>
      <w:r>
        <w:rPr>
          <w:spacing w:val="-5"/>
        </w:rPr>
        <w:t xml:space="preserve"> </w:t>
      </w:r>
      <w:r>
        <w:t>agissement</w:t>
      </w:r>
      <w:r>
        <w:rPr>
          <w:spacing w:val="-3"/>
        </w:rPr>
        <w:t xml:space="preserve"> </w:t>
      </w:r>
      <w:r>
        <w:t>considéré</w:t>
      </w:r>
      <w:r>
        <w:rPr>
          <w:spacing w:val="-7"/>
        </w:rPr>
        <w:t xml:space="preserve"> </w:t>
      </w:r>
      <w:r>
        <w:t>comme</w:t>
      </w:r>
      <w:r>
        <w:rPr>
          <w:spacing w:val="-5"/>
        </w:rPr>
        <w:t xml:space="preserve"> </w:t>
      </w:r>
      <w:r>
        <w:t>fautif</w:t>
      </w:r>
      <w:r>
        <w:rPr>
          <w:spacing w:val="-3"/>
        </w:rPr>
        <w:t xml:space="preserve"> </w:t>
      </w:r>
      <w:r>
        <w:t>pourra,</w:t>
      </w:r>
      <w:r>
        <w:rPr>
          <w:spacing w:val="-5"/>
        </w:rPr>
        <w:t xml:space="preserve"> </w:t>
      </w:r>
      <w:r>
        <w:t>en</w:t>
      </w:r>
      <w:r>
        <w:rPr>
          <w:spacing w:val="-7"/>
        </w:rPr>
        <w:t xml:space="preserve"> </w:t>
      </w:r>
      <w:r>
        <w:t>fonction</w:t>
      </w:r>
      <w:r>
        <w:rPr>
          <w:spacing w:val="-5"/>
        </w:rPr>
        <w:t xml:space="preserve"> </w:t>
      </w:r>
      <w:r>
        <w:t>de</w:t>
      </w:r>
      <w:r>
        <w:rPr>
          <w:spacing w:val="-4"/>
        </w:rPr>
        <w:t xml:space="preserve"> </w:t>
      </w:r>
      <w:r>
        <w:t>sa</w:t>
      </w:r>
      <w:r>
        <w:rPr>
          <w:spacing w:val="-7"/>
        </w:rPr>
        <w:t xml:space="preserve"> </w:t>
      </w:r>
      <w:r>
        <w:t>nature</w:t>
      </w:r>
      <w:r>
        <w:rPr>
          <w:spacing w:val="-7"/>
        </w:rPr>
        <w:t xml:space="preserve"> </w:t>
      </w:r>
      <w:r>
        <w:t>et</w:t>
      </w:r>
      <w:r>
        <w:rPr>
          <w:spacing w:val="-5"/>
        </w:rPr>
        <w:t xml:space="preserve"> </w:t>
      </w:r>
      <w:r>
        <w:t>de</w:t>
      </w:r>
      <w:r>
        <w:rPr>
          <w:spacing w:val="-5"/>
        </w:rPr>
        <w:t xml:space="preserve"> </w:t>
      </w:r>
      <w:r>
        <w:t>sa</w:t>
      </w:r>
      <w:r>
        <w:rPr>
          <w:spacing w:val="-5"/>
        </w:rPr>
        <w:t xml:space="preserve"> </w:t>
      </w:r>
      <w:r>
        <w:t>gravité,</w:t>
      </w:r>
      <w:r>
        <w:rPr>
          <w:spacing w:val="-7"/>
        </w:rPr>
        <w:t xml:space="preserve"> </w:t>
      </w:r>
      <w:r>
        <w:t>faire</w:t>
      </w:r>
      <w:r>
        <w:rPr>
          <w:spacing w:val="-5"/>
        </w:rPr>
        <w:t xml:space="preserve"> </w:t>
      </w:r>
      <w:r>
        <w:t>l’objet de l’une ou l’autre des sanctions suivantes</w:t>
      </w:r>
      <w:r>
        <w:rPr>
          <w:spacing w:val="-1"/>
        </w:rPr>
        <w:t xml:space="preserve"> </w:t>
      </w:r>
      <w:r>
        <w:t>:</w:t>
      </w:r>
    </w:p>
    <w:p w14:paraId="7ED1F2F5" w14:textId="77777777" w:rsidR="001F7B11" w:rsidRDefault="001F7B11" w:rsidP="008247F0">
      <w:pPr>
        <w:pStyle w:val="Paragraphedeliste"/>
        <w:numPr>
          <w:ilvl w:val="1"/>
          <w:numId w:val="3"/>
        </w:numPr>
        <w:tabs>
          <w:tab w:val="left" w:pos="836"/>
          <w:tab w:val="left" w:pos="837"/>
        </w:tabs>
        <w:spacing w:line="269" w:lineRule="exact"/>
        <w:ind w:left="836"/>
        <w:jc w:val="both"/>
      </w:pPr>
      <w:r>
        <w:t>Rappel à</w:t>
      </w:r>
      <w:r>
        <w:rPr>
          <w:spacing w:val="-1"/>
        </w:rPr>
        <w:t xml:space="preserve"> </w:t>
      </w:r>
      <w:r>
        <w:t>l’ordre.</w:t>
      </w:r>
    </w:p>
    <w:p w14:paraId="57629059" w14:textId="77777777" w:rsidR="001F7B11" w:rsidRDefault="001F7B11" w:rsidP="008247F0">
      <w:pPr>
        <w:pStyle w:val="Paragraphedeliste"/>
        <w:numPr>
          <w:ilvl w:val="1"/>
          <w:numId w:val="3"/>
        </w:numPr>
        <w:tabs>
          <w:tab w:val="left" w:pos="836"/>
          <w:tab w:val="left" w:pos="837"/>
        </w:tabs>
        <w:spacing w:line="268" w:lineRule="exact"/>
        <w:ind w:left="836"/>
        <w:jc w:val="both"/>
      </w:pPr>
      <w:r>
        <w:t>Avertissement écrit par le responsable de l’organisme de</w:t>
      </w:r>
      <w:r>
        <w:rPr>
          <w:spacing w:val="-2"/>
        </w:rPr>
        <w:t xml:space="preserve"> </w:t>
      </w:r>
      <w:r>
        <w:t>formation.</w:t>
      </w:r>
    </w:p>
    <w:p w14:paraId="7B487D2C" w14:textId="77777777" w:rsidR="001F7B11" w:rsidRDefault="001F7B11" w:rsidP="008247F0">
      <w:pPr>
        <w:pStyle w:val="Paragraphedeliste"/>
        <w:numPr>
          <w:ilvl w:val="1"/>
          <w:numId w:val="3"/>
        </w:numPr>
        <w:tabs>
          <w:tab w:val="left" w:pos="836"/>
          <w:tab w:val="left" w:pos="837"/>
        </w:tabs>
        <w:spacing w:line="268" w:lineRule="exact"/>
        <w:ind w:left="836"/>
        <w:jc w:val="both"/>
      </w:pPr>
      <w:r>
        <w:t>Exclusion temporaire de la</w:t>
      </w:r>
      <w:r>
        <w:rPr>
          <w:spacing w:val="-5"/>
        </w:rPr>
        <w:t xml:space="preserve"> </w:t>
      </w:r>
      <w:r>
        <w:t>formation.</w:t>
      </w:r>
    </w:p>
    <w:p w14:paraId="26F6EED5" w14:textId="77777777" w:rsidR="001F7B11" w:rsidRDefault="001F7B11" w:rsidP="008247F0">
      <w:pPr>
        <w:pStyle w:val="Paragraphedeliste"/>
        <w:numPr>
          <w:ilvl w:val="1"/>
          <w:numId w:val="3"/>
        </w:numPr>
        <w:tabs>
          <w:tab w:val="left" w:pos="836"/>
          <w:tab w:val="left" w:pos="837"/>
        </w:tabs>
        <w:spacing w:line="268" w:lineRule="exact"/>
        <w:ind w:left="836"/>
        <w:jc w:val="both"/>
      </w:pPr>
      <w:r>
        <w:t>Exclusion définitive de la</w:t>
      </w:r>
      <w:r>
        <w:rPr>
          <w:spacing w:val="-2"/>
        </w:rPr>
        <w:t xml:space="preserve"> </w:t>
      </w:r>
      <w:r>
        <w:t>formation.</w:t>
      </w:r>
    </w:p>
    <w:p w14:paraId="6A351FF1" w14:textId="77777777" w:rsidR="001F7B11" w:rsidRDefault="001F7B11" w:rsidP="008247F0">
      <w:pPr>
        <w:pStyle w:val="Corpsdetexte"/>
        <w:ind w:left="117"/>
        <w:jc w:val="both"/>
      </w:pPr>
      <w:r>
        <w:t>Le responsable de l’organisme de formation ou le formateur informe de la sanction prise, l’employeur du salarié stagiaire ou l’administration de l’agent stagiaire et/ou le financeur du stage.</w:t>
      </w:r>
    </w:p>
    <w:p w14:paraId="13175418" w14:textId="77777777" w:rsidR="001F7B11" w:rsidRDefault="001F7B11" w:rsidP="008247F0">
      <w:pPr>
        <w:pStyle w:val="Corpsdetexte"/>
        <w:spacing w:before="11"/>
        <w:jc w:val="both"/>
        <w:rPr>
          <w:sz w:val="21"/>
        </w:rPr>
      </w:pPr>
    </w:p>
    <w:p w14:paraId="0101D3A5" w14:textId="77777777" w:rsidR="001F7B11" w:rsidRDefault="001F7B11" w:rsidP="008247F0">
      <w:pPr>
        <w:pStyle w:val="Titre2"/>
        <w:jc w:val="both"/>
      </w:pPr>
      <w:r>
        <w:rPr>
          <w:color w:val="001F60"/>
        </w:rPr>
        <w:t>Article 11 - Garanties disciplinaires</w:t>
      </w:r>
    </w:p>
    <w:p w14:paraId="3E2119E3" w14:textId="77777777" w:rsidR="001F7B11" w:rsidRDefault="001F7B11" w:rsidP="008247F0">
      <w:pPr>
        <w:pStyle w:val="Corpsdetexte"/>
        <w:spacing w:before="10"/>
        <w:jc w:val="both"/>
        <w:rPr>
          <w:rFonts w:ascii="Arial"/>
          <w:b/>
          <w:sz w:val="21"/>
        </w:rPr>
      </w:pPr>
    </w:p>
    <w:p w14:paraId="16EAF51B" w14:textId="77777777" w:rsidR="001F7B11" w:rsidRDefault="001F7B11" w:rsidP="008247F0">
      <w:pPr>
        <w:pStyle w:val="Titre4"/>
        <w:jc w:val="both"/>
      </w:pPr>
      <w:r>
        <w:t>Article 11.1. – Information du stagiaire</w:t>
      </w:r>
    </w:p>
    <w:p w14:paraId="4EC9D15E" w14:textId="77777777" w:rsidR="001F7B11" w:rsidRDefault="001F7B11" w:rsidP="008247F0">
      <w:pPr>
        <w:pStyle w:val="Corpsdetexte"/>
        <w:spacing w:before="2"/>
        <w:ind w:left="117" w:right="107"/>
        <w:jc w:val="both"/>
      </w:pPr>
      <w:r>
        <w:t>Aucune sanction ne peut être infligée au stagiaire sans que celui-ci ait été informé au préalable des griefs retenus contre lui.</w:t>
      </w:r>
    </w:p>
    <w:p w14:paraId="2F71E4B5" w14:textId="77777777" w:rsidR="001F7B11" w:rsidRDefault="001F7B11" w:rsidP="008247F0">
      <w:pPr>
        <w:pStyle w:val="Corpsdetexte"/>
        <w:ind w:left="117" w:right="105"/>
        <w:jc w:val="both"/>
      </w:pPr>
      <w: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14:paraId="3F5FBA43" w14:textId="77777777" w:rsidR="001F7B11" w:rsidRDefault="001F7B11" w:rsidP="008247F0">
      <w:pPr>
        <w:pStyle w:val="Corpsdetexte"/>
        <w:spacing w:before="9"/>
        <w:jc w:val="both"/>
        <w:rPr>
          <w:sz w:val="21"/>
        </w:rPr>
      </w:pPr>
    </w:p>
    <w:p w14:paraId="56797341" w14:textId="77777777" w:rsidR="001F7B11" w:rsidRDefault="001F7B11" w:rsidP="008247F0">
      <w:pPr>
        <w:pStyle w:val="Titre4"/>
        <w:jc w:val="both"/>
      </w:pPr>
      <w:r>
        <w:t>Article 11.2. – Convocation pour un</w:t>
      </w:r>
      <w:r>
        <w:rPr>
          <w:spacing w:val="-11"/>
        </w:rPr>
        <w:t xml:space="preserve"> </w:t>
      </w:r>
      <w:r>
        <w:t>entretien</w:t>
      </w:r>
    </w:p>
    <w:p w14:paraId="0C47796E" w14:textId="77777777" w:rsidR="001F7B11" w:rsidRDefault="001F7B11" w:rsidP="008247F0">
      <w:pPr>
        <w:pStyle w:val="Corpsdetexte"/>
        <w:spacing w:before="2"/>
        <w:ind w:left="117" w:right="834"/>
        <w:jc w:val="both"/>
      </w:pPr>
      <w:r>
        <w:t>Lorsque le responsable de l’organisme de formation ou le formateur envisage de prendre une sanction, il est procédé de la manière suivante</w:t>
      </w:r>
      <w:r>
        <w:rPr>
          <w:spacing w:val="-7"/>
        </w:rPr>
        <w:t xml:space="preserve"> </w:t>
      </w:r>
      <w:r>
        <w:t>:</w:t>
      </w:r>
    </w:p>
    <w:p w14:paraId="2D0A2B42" w14:textId="77777777" w:rsidR="001F7B11" w:rsidRDefault="001F7B11" w:rsidP="008247F0">
      <w:pPr>
        <w:pStyle w:val="Paragraphedeliste"/>
        <w:numPr>
          <w:ilvl w:val="1"/>
          <w:numId w:val="3"/>
        </w:numPr>
        <w:tabs>
          <w:tab w:val="left" w:pos="836"/>
          <w:tab w:val="left" w:pos="837"/>
        </w:tabs>
        <w:spacing w:line="268" w:lineRule="exact"/>
        <w:ind w:left="836"/>
        <w:jc w:val="both"/>
      </w:pPr>
      <w:proofErr w:type="gramStart"/>
      <w:r>
        <w:t>il</w:t>
      </w:r>
      <w:proofErr w:type="gramEnd"/>
      <w:r>
        <w:t xml:space="preserve"> convoque le stagiaire à un entretien par tout moyen approprié compte tenu du contexte de la formation.</w:t>
      </w:r>
    </w:p>
    <w:p w14:paraId="7A2A4296" w14:textId="77777777" w:rsidR="001F7B11" w:rsidRDefault="001F7B11" w:rsidP="008247F0">
      <w:pPr>
        <w:pStyle w:val="Paragraphedeliste"/>
        <w:numPr>
          <w:ilvl w:val="1"/>
          <w:numId w:val="3"/>
        </w:numPr>
        <w:tabs>
          <w:tab w:val="left" w:pos="836"/>
          <w:tab w:val="left" w:pos="837"/>
        </w:tabs>
        <w:spacing w:line="268" w:lineRule="exact"/>
        <w:ind w:left="836"/>
        <w:jc w:val="both"/>
      </w:pPr>
      <w:proofErr w:type="gramStart"/>
      <w:r>
        <w:t>il</w:t>
      </w:r>
      <w:proofErr w:type="gramEnd"/>
      <w:r>
        <w:t xml:space="preserve"> lui précise la possibilité de se faire assister par une personne de son choix stagiaire ou salarié de l’entreprise ou institution qui finance la</w:t>
      </w:r>
      <w:r w:rsidRPr="00B41BDD">
        <w:t xml:space="preserve"> </w:t>
      </w:r>
      <w:r>
        <w:t>formation.</w:t>
      </w:r>
    </w:p>
    <w:p w14:paraId="42497CDD" w14:textId="77777777" w:rsidR="001F7B11" w:rsidRDefault="001F7B11" w:rsidP="008247F0">
      <w:pPr>
        <w:pStyle w:val="Corpsdetexte"/>
        <w:spacing w:before="10"/>
        <w:jc w:val="both"/>
        <w:rPr>
          <w:sz w:val="21"/>
        </w:rPr>
      </w:pPr>
    </w:p>
    <w:p w14:paraId="1847F43E" w14:textId="77777777" w:rsidR="001F7B11" w:rsidRDefault="001F7B11" w:rsidP="008247F0">
      <w:pPr>
        <w:pStyle w:val="Titre4"/>
        <w:spacing w:before="1" w:line="252" w:lineRule="exact"/>
        <w:jc w:val="both"/>
      </w:pPr>
      <w:r>
        <w:t>Article 11.3. – Déroulement de l’entretien</w:t>
      </w:r>
    </w:p>
    <w:p w14:paraId="1B71ACB7" w14:textId="77777777" w:rsidR="001F7B11" w:rsidRDefault="001F7B11" w:rsidP="008247F0">
      <w:pPr>
        <w:pStyle w:val="Corpsdetexte"/>
        <w:ind w:left="117" w:right="27"/>
        <w:jc w:val="both"/>
      </w:pPr>
      <w:r>
        <w:t>Au cours de l’entretien, le responsable de l’organisme de formation ou le formateur indique le motif de la sanction envisagée et recueille les explications du stagiaire.</w:t>
      </w:r>
    </w:p>
    <w:p w14:paraId="72FBB92D" w14:textId="77777777" w:rsidR="001F7B11" w:rsidRDefault="001F7B11" w:rsidP="008247F0">
      <w:pPr>
        <w:pStyle w:val="Corpsdetexte"/>
        <w:ind w:left="117"/>
        <w:jc w:val="both"/>
      </w:pPr>
      <w:r>
        <w:t>La</w:t>
      </w:r>
      <w:r>
        <w:rPr>
          <w:spacing w:val="-10"/>
        </w:rPr>
        <w:t xml:space="preserve"> </w:t>
      </w:r>
      <w:r>
        <w:t>sanction</w:t>
      </w:r>
      <w:r>
        <w:rPr>
          <w:spacing w:val="-13"/>
        </w:rPr>
        <w:t xml:space="preserve"> </w:t>
      </w:r>
      <w:r>
        <w:t>fait</w:t>
      </w:r>
      <w:r>
        <w:rPr>
          <w:spacing w:val="-11"/>
        </w:rPr>
        <w:t xml:space="preserve"> </w:t>
      </w:r>
      <w:r>
        <w:t>l’objet</w:t>
      </w:r>
      <w:r>
        <w:rPr>
          <w:spacing w:val="-11"/>
        </w:rPr>
        <w:t xml:space="preserve"> </w:t>
      </w:r>
      <w:r>
        <w:t>d’une</w:t>
      </w:r>
      <w:r>
        <w:rPr>
          <w:spacing w:val="-10"/>
        </w:rPr>
        <w:t xml:space="preserve"> </w:t>
      </w:r>
      <w:r>
        <w:t>notification</w:t>
      </w:r>
      <w:r>
        <w:rPr>
          <w:spacing w:val="-11"/>
        </w:rPr>
        <w:t xml:space="preserve"> </w:t>
      </w:r>
      <w:r>
        <w:t>orale</w:t>
      </w:r>
      <w:r>
        <w:rPr>
          <w:spacing w:val="-11"/>
        </w:rPr>
        <w:t xml:space="preserve"> </w:t>
      </w:r>
      <w:r>
        <w:t>et</w:t>
      </w:r>
      <w:r>
        <w:rPr>
          <w:spacing w:val="-11"/>
        </w:rPr>
        <w:t xml:space="preserve"> </w:t>
      </w:r>
      <w:r>
        <w:t>si</w:t>
      </w:r>
      <w:r>
        <w:rPr>
          <w:spacing w:val="-14"/>
        </w:rPr>
        <w:t xml:space="preserve"> </w:t>
      </w:r>
      <w:r>
        <w:t>nécessaire</w:t>
      </w:r>
      <w:r>
        <w:rPr>
          <w:spacing w:val="-11"/>
        </w:rPr>
        <w:t xml:space="preserve"> </w:t>
      </w:r>
      <w:r>
        <w:t>écrite</w:t>
      </w:r>
      <w:r>
        <w:rPr>
          <w:spacing w:val="-13"/>
        </w:rPr>
        <w:t xml:space="preserve"> </w:t>
      </w:r>
      <w:r>
        <w:t>et</w:t>
      </w:r>
      <w:r>
        <w:rPr>
          <w:spacing w:val="-10"/>
        </w:rPr>
        <w:t xml:space="preserve"> </w:t>
      </w:r>
      <w:r>
        <w:t>motivée</w:t>
      </w:r>
      <w:r>
        <w:rPr>
          <w:spacing w:val="-10"/>
        </w:rPr>
        <w:t xml:space="preserve"> </w:t>
      </w:r>
      <w:r>
        <w:t>au</w:t>
      </w:r>
      <w:r>
        <w:rPr>
          <w:spacing w:val="-10"/>
        </w:rPr>
        <w:t xml:space="preserve"> </w:t>
      </w:r>
      <w:r>
        <w:t>stagiaire</w:t>
      </w:r>
      <w:r>
        <w:rPr>
          <w:spacing w:val="-10"/>
        </w:rPr>
        <w:t xml:space="preserve"> </w:t>
      </w:r>
      <w:r>
        <w:t>sous</w:t>
      </w:r>
      <w:r>
        <w:rPr>
          <w:spacing w:val="-14"/>
        </w:rPr>
        <w:t xml:space="preserve"> </w:t>
      </w:r>
      <w:r>
        <w:t>forme d’un mot remis contre</w:t>
      </w:r>
      <w:r>
        <w:rPr>
          <w:spacing w:val="-1"/>
        </w:rPr>
        <w:t xml:space="preserve"> </w:t>
      </w:r>
      <w:r>
        <w:t>décharge.</w:t>
      </w:r>
    </w:p>
    <w:p w14:paraId="3DFBE53D" w14:textId="77777777" w:rsidR="001F7B11" w:rsidRDefault="001F7B11" w:rsidP="008247F0">
      <w:pPr>
        <w:pStyle w:val="Corpsdetexte"/>
        <w:spacing w:before="10"/>
        <w:jc w:val="both"/>
        <w:rPr>
          <w:sz w:val="21"/>
        </w:rPr>
      </w:pPr>
    </w:p>
    <w:p w14:paraId="0396329A" w14:textId="77777777" w:rsidR="001F7B11" w:rsidRDefault="001F7B11" w:rsidP="008247F0">
      <w:pPr>
        <w:pStyle w:val="Corpsdetexte"/>
        <w:ind w:left="117"/>
        <w:jc w:val="both"/>
      </w:pPr>
      <w:r>
        <w:t>Fait à Paris, le 29 mai 2017.</w:t>
      </w:r>
    </w:p>
    <w:p w14:paraId="1ED918F1" w14:textId="3211AB2E" w:rsidR="00D17B71" w:rsidRDefault="00D17B71" w:rsidP="008247F0">
      <w:pPr>
        <w:pStyle w:val="Corpsdetexte"/>
        <w:jc w:val="both"/>
      </w:pPr>
    </w:p>
    <w:sectPr w:rsidR="00D17B71" w:rsidSect="005868DB">
      <w:pgSz w:w="11910" w:h="16840" w:code="9"/>
      <w:pgMar w:top="1599" w:right="880" w:bottom="1259" w:left="958" w:header="465" w:footer="3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CFD50" w14:textId="77777777" w:rsidR="00DA7DE1" w:rsidRDefault="00DA7DE1">
      <w:r>
        <w:separator/>
      </w:r>
    </w:p>
  </w:endnote>
  <w:endnote w:type="continuationSeparator" w:id="0">
    <w:p w14:paraId="44C468F6" w14:textId="77777777" w:rsidR="00DA7DE1" w:rsidRDefault="00DA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mo">
    <w:altName w:val="Calibri"/>
    <w:charset w:val="00"/>
    <w:family w:val="swiss"/>
    <w:pitch w:val="variable"/>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06D7" w14:textId="77777777" w:rsidR="00FB1BBD" w:rsidRPr="001F7B11" w:rsidRDefault="00FB1BBD" w:rsidP="00404A2F">
    <w:pPr>
      <w:jc w:val="center"/>
      <w:rPr>
        <w:rFonts w:ascii="Arial" w:hAnsi="Arial" w:cs="Arial"/>
        <w:sz w:val="10"/>
        <w:szCs w:val="10"/>
      </w:rPr>
    </w:pPr>
  </w:p>
  <w:p w14:paraId="61727287" w14:textId="77777777" w:rsidR="00FB1BBD" w:rsidRPr="007270DB" w:rsidRDefault="00FB1BBD" w:rsidP="00404A2F">
    <w:pPr>
      <w:jc w:val="center"/>
      <w:rPr>
        <w:rFonts w:ascii="Arial" w:eastAsia="Times New Roman" w:hAnsi="Arial" w:cs="Arial"/>
        <w:sz w:val="16"/>
        <w:szCs w:val="16"/>
        <w:lang w:eastAsia="fr-FR"/>
      </w:rPr>
    </w:pPr>
    <w:r w:rsidRPr="007270DB">
      <w:rPr>
        <w:rFonts w:ascii="Arial" w:eastAsia="Times New Roman" w:hAnsi="Arial" w:cs="Arial"/>
        <w:sz w:val="16"/>
        <w:szCs w:val="16"/>
        <w:lang w:eastAsia="fr-FR"/>
      </w:rPr>
      <w:t>Variations International – 78 rue de la Fédération – 75015 Paris</w:t>
    </w:r>
  </w:p>
  <w:p w14:paraId="7EA093EF" w14:textId="25190A1E" w:rsidR="00FB1BBD" w:rsidRPr="007270DB" w:rsidRDefault="00FB1BBD" w:rsidP="00404A2F">
    <w:pPr>
      <w:jc w:val="center"/>
      <w:rPr>
        <w:rFonts w:ascii="Arial" w:eastAsia="Times New Roman" w:hAnsi="Arial" w:cs="Arial"/>
        <w:sz w:val="16"/>
        <w:szCs w:val="16"/>
        <w:lang w:eastAsia="fr-FR"/>
      </w:rPr>
    </w:pPr>
    <w:r w:rsidRPr="007270DB">
      <w:rPr>
        <w:rFonts w:ascii="Arial" w:eastAsia="Times New Roman" w:hAnsi="Arial" w:cs="Arial"/>
        <w:sz w:val="16"/>
        <w:szCs w:val="16"/>
        <w:lang w:eastAsia="fr-FR"/>
      </w:rPr>
      <w:t xml:space="preserve">SAS au capital de 223 </w:t>
    </w:r>
    <w:r w:rsidR="00404A2F">
      <w:rPr>
        <w:rFonts w:ascii="Arial" w:eastAsia="Times New Roman" w:hAnsi="Arial" w:cs="Arial"/>
        <w:sz w:val="16"/>
        <w:szCs w:val="16"/>
        <w:lang w:eastAsia="fr-FR"/>
      </w:rPr>
      <w:t>2</w:t>
    </w:r>
    <w:r w:rsidRPr="007270DB">
      <w:rPr>
        <w:rFonts w:ascii="Arial" w:eastAsia="Times New Roman" w:hAnsi="Arial" w:cs="Arial"/>
        <w:sz w:val="16"/>
        <w:szCs w:val="16"/>
        <w:lang w:eastAsia="fr-FR"/>
      </w:rPr>
      <w:t xml:space="preserve">00 €uros – RCS 509 651 501 Paris – Siret </w:t>
    </w:r>
    <w:hyperlink r:id="rId1" w:history="1">
      <w:r w:rsidRPr="007270DB">
        <w:rPr>
          <w:rFonts w:ascii="Arial" w:eastAsia="Times New Roman" w:hAnsi="Arial" w:cs="Arial"/>
          <w:sz w:val="16"/>
          <w:szCs w:val="16"/>
          <w:lang w:eastAsia="fr-FR"/>
        </w:rPr>
        <w:t>509 651 501 00041</w:t>
      </w:r>
    </w:hyperlink>
  </w:p>
  <w:p w14:paraId="7158316E" w14:textId="77777777" w:rsidR="00FB1BBD" w:rsidRPr="007270DB" w:rsidRDefault="00FB1BBD" w:rsidP="00404A2F">
    <w:pPr>
      <w:jc w:val="center"/>
      <w:rPr>
        <w:rFonts w:ascii="Arial" w:eastAsia="Times New Roman" w:hAnsi="Arial" w:cs="Arial"/>
        <w:sz w:val="16"/>
        <w:szCs w:val="16"/>
        <w:lang w:eastAsia="fr-FR"/>
      </w:rPr>
    </w:pPr>
    <w:r w:rsidRPr="007270DB">
      <w:rPr>
        <w:rFonts w:ascii="Arial" w:eastAsia="Times New Roman" w:hAnsi="Arial" w:cs="Arial"/>
        <w:sz w:val="16"/>
        <w:szCs w:val="16"/>
        <w:lang w:eastAsia="fr-FR"/>
      </w:rPr>
      <w:t>Organisme de formation enregistré sous le N° 11 75 50 12 975 - N° de TVA Intracommunautaire : FR66509651501</w:t>
    </w:r>
  </w:p>
  <w:p w14:paraId="5F6D41AB" w14:textId="5784B701" w:rsidR="00FB1BBD" w:rsidRPr="007270DB" w:rsidRDefault="00EB2B5F" w:rsidP="00404A2F">
    <w:pPr>
      <w:jc w:val="center"/>
      <w:rPr>
        <w:rFonts w:ascii="Arial" w:eastAsia="Times New Roman" w:hAnsi="Arial" w:cs="Arial"/>
        <w:sz w:val="16"/>
        <w:szCs w:val="16"/>
        <w:lang w:eastAsia="fr-FR"/>
      </w:rPr>
    </w:pPr>
    <w:r w:rsidRPr="00E522CD">
      <w:rPr>
        <w:rFonts w:ascii="Arial" w:eastAsia="Times New Roman" w:hAnsi="Arial" w:cs="Arial"/>
        <w:noProof/>
        <w:sz w:val="16"/>
        <w:szCs w:val="16"/>
        <w:lang w:eastAsia="fr-FR"/>
      </w:rPr>
      <mc:AlternateContent>
        <mc:Choice Requires="wps">
          <w:drawing>
            <wp:anchor distT="45720" distB="45720" distL="114300" distR="114300" simplePos="0" relativeHeight="487302144" behindDoc="0" locked="0" layoutInCell="1" allowOverlap="1" wp14:anchorId="7E8D8F2E" wp14:editId="6E640476">
              <wp:simplePos x="0" y="0"/>
              <wp:positionH relativeFrom="margin">
                <wp:posOffset>-433070</wp:posOffset>
              </wp:positionH>
              <wp:positionV relativeFrom="paragraph">
                <wp:posOffset>106045</wp:posOffset>
              </wp:positionV>
              <wp:extent cx="1889760" cy="266700"/>
              <wp:effectExtent l="0" t="0" r="0" b="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266700"/>
                      </a:xfrm>
                      <a:prstGeom prst="rect">
                        <a:avLst/>
                      </a:prstGeom>
                      <a:solidFill>
                        <a:srgbClr val="FFFFFF"/>
                      </a:solidFill>
                      <a:ln w="9525">
                        <a:noFill/>
                        <a:miter lim="800000"/>
                        <a:headEnd/>
                        <a:tailEnd/>
                      </a:ln>
                    </wps:spPr>
                    <wps:txbx>
                      <w:txbxContent>
                        <w:p w14:paraId="3ADA6D4E" w14:textId="649C5877" w:rsidR="00FB1BBD" w:rsidRPr="00F931AB" w:rsidRDefault="00EB2B5F" w:rsidP="001F7B11">
                          <w:pPr>
                            <w:rPr>
                              <w:sz w:val="14"/>
                              <w:szCs w:val="14"/>
                            </w:rPr>
                          </w:pPr>
                          <w:proofErr w:type="spellStart"/>
                          <w:r w:rsidRPr="00EB2B5F">
                            <w:rPr>
                              <w:sz w:val="14"/>
                              <w:szCs w:val="14"/>
                            </w:rPr>
                            <w:t>Prog_Cursus</w:t>
                          </w:r>
                          <w:proofErr w:type="spellEnd"/>
                          <w:r w:rsidRPr="00EB2B5F">
                            <w:rPr>
                              <w:sz w:val="14"/>
                              <w:szCs w:val="14"/>
                            </w:rPr>
                            <w:t xml:space="preserve"> CIEO Fondamentaux_V</w:t>
                          </w:r>
                          <w:r w:rsidR="004555EE">
                            <w:rPr>
                              <w:sz w:val="14"/>
                              <w:szCs w:val="14"/>
                            </w:rPr>
                            <w:t>0409</w:t>
                          </w:r>
                          <w:r w:rsidRPr="00EB2B5F">
                            <w:rPr>
                              <w:sz w:val="14"/>
                              <w:szCs w:val="14"/>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8D8F2E" id="_x0000_t202" coordsize="21600,21600" o:spt="202" path="m,l,21600r21600,l21600,xe">
              <v:stroke joinstyle="miter"/>
              <v:path gradientshapeok="t" o:connecttype="rect"/>
            </v:shapetype>
            <v:shape id="Zone de texte 12" o:spid="_x0000_s1026" type="#_x0000_t202" style="position:absolute;left:0;text-align:left;margin-left:-34.1pt;margin-top:8.35pt;width:148.8pt;height:21pt;z-index:487302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" stroked="f">
              <v:textbox>
                <w:txbxContent>
                  <w:p w14:paraId="3ADA6D4E" w14:textId="649C5877" w:rsidR="00FB1BBD" w:rsidRPr="00F931AB" w:rsidRDefault="00EB2B5F" w:rsidP="001F7B11">
                    <w:pPr>
                      <w:rPr>
                        <w:sz w:val="14"/>
                        <w:szCs w:val="14"/>
                      </w:rPr>
                    </w:pPr>
                    <w:proofErr w:type="spellStart"/>
                    <w:r w:rsidRPr="00EB2B5F">
                      <w:rPr>
                        <w:sz w:val="14"/>
                        <w:szCs w:val="14"/>
                      </w:rPr>
                      <w:t>Prog_Cursus</w:t>
                    </w:r>
                    <w:proofErr w:type="spellEnd"/>
                    <w:r w:rsidRPr="00EB2B5F">
                      <w:rPr>
                        <w:sz w:val="14"/>
                        <w:szCs w:val="14"/>
                      </w:rPr>
                      <w:t xml:space="preserve"> CIEO Fondamentaux_V</w:t>
                    </w:r>
                    <w:r w:rsidR="004555EE">
                      <w:rPr>
                        <w:sz w:val="14"/>
                        <w:szCs w:val="14"/>
                      </w:rPr>
                      <w:t>0409</w:t>
                    </w:r>
                    <w:r w:rsidRPr="00EB2B5F">
                      <w:rPr>
                        <w:sz w:val="14"/>
                        <w:szCs w:val="14"/>
                      </w:rPr>
                      <w:t>2023</w:t>
                    </w:r>
                  </w:p>
                </w:txbxContent>
              </v:textbox>
              <w10:wrap anchorx="margin"/>
            </v:shape>
          </w:pict>
        </mc:Fallback>
      </mc:AlternateContent>
    </w:r>
    <w:r w:rsidR="00F1361B" w:rsidRPr="00EC4CEE">
      <w:rPr>
        <w:rFonts w:ascii="Arial" w:eastAsia="Times New Roman" w:hAnsi="Arial" w:cs="Arial"/>
        <w:b/>
        <w:bCs/>
        <w:i/>
        <w:iCs/>
        <w:sz w:val="16"/>
        <w:szCs w:val="16"/>
        <w:lang w:eastAsia="fr-FR"/>
      </w:rPr>
      <w:t>V</w:t>
    </w:r>
    <w:r w:rsidR="00F1361B">
      <w:rPr>
        <w:rFonts w:ascii="Arial" w:eastAsia="Times New Roman" w:hAnsi="Arial" w:cs="Arial"/>
        <w:b/>
        <w:bCs/>
        <w:i/>
        <w:iCs/>
        <w:sz w:val="16"/>
        <w:szCs w:val="16"/>
        <w:lang w:eastAsia="fr-FR"/>
      </w:rPr>
      <w:t>1</w:t>
    </w:r>
    <w:r w:rsidR="008934FC">
      <w:rPr>
        <w:rFonts w:ascii="Arial" w:eastAsia="Times New Roman" w:hAnsi="Arial" w:cs="Arial"/>
        <w:b/>
        <w:bCs/>
        <w:i/>
        <w:iCs/>
        <w:sz w:val="16"/>
        <w:szCs w:val="16"/>
        <w:lang w:eastAsia="fr-FR"/>
      </w:rPr>
      <w:t>6</w:t>
    </w:r>
    <w:r w:rsidR="00F1361B" w:rsidRPr="00EC4CEE">
      <w:rPr>
        <w:rFonts w:ascii="Arial" w:eastAsia="Times New Roman" w:hAnsi="Arial" w:cs="Arial"/>
        <w:b/>
        <w:bCs/>
        <w:i/>
        <w:iCs/>
        <w:sz w:val="16"/>
        <w:szCs w:val="16"/>
        <w:lang w:eastAsia="fr-FR"/>
      </w:rPr>
      <w:t xml:space="preserve"> 05 2023</w:t>
    </w:r>
  </w:p>
  <w:p w14:paraId="7D7D2EEF" w14:textId="77777777" w:rsidR="00FB1BBD" w:rsidRDefault="00FB1BBD" w:rsidP="00404A2F">
    <w:pPr>
      <w:jc w:val="right"/>
      <w:rPr>
        <w:rFonts w:ascii="Arial" w:eastAsia="Times New Roman" w:hAnsi="Arial" w:cs="Arial"/>
        <w:b/>
        <w:bCs/>
        <w:sz w:val="16"/>
        <w:szCs w:val="16"/>
        <w:lang w:eastAsia="fr-FR"/>
      </w:rPr>
    </w:pPr>
    <w:r w:rsidRPr="007270DB">
      <w:rPr>
        <w:rFonts w:ascii="Arial" w:eastAsia="Times New Roman" w:hAnsi="Arial" w:cs="Arial"/>
        <w:sz w:val="16"/>
        <w:szCs w:val="16"/>
        <w:lang w:eastAsia="fr-FR"/>
      </w:rPr>
      <w:t xml:space="preserve">Page </w:t>
    </w:r>
    <w:r w:rsidRPr="007270DB">
      <w:rPr>
        <w:rFonts w:ascii="Arial" w:eastAsia="Times New Roman" w:hAnsi="Arial" w:cs="Arial"/>
        <w:b/>
        <w:bCs/>
        <w:sz w:val="16"/>
        <w:szCs w:val="16"/>
        <w:lang w:eastAsia="fr-FR"/>
      </w:rPr>
      <w:fldChar w:fldCharType="begin"/>
    </w:r>
    <w:r w:rsidRPr="007270DB">
      <w:rPr>
        <w:rFonts w:ascii="Arial" w:eastAsia="Times New Roman" w:hAnsi="Arial" w:cs="Arial"/>
        <w:b/>
        <w:bCs/>
        <w:sz w:val="16"/>
        <w:szCs w:val="16"/>
        <w:lang w:eastAsia="fr-FR"/>
      </w:rPr>
      <w:instrText>PAGE  \* Arabic  \* MERGEFORMAT</w:instrText>
    </w:r>
    <w:r w:rsidRPr="007270DB">
      <w:rPr>
        <w:rFonts w:ascii="Arial" w:eastAsia="Times New Roman" w:hAnsi="Arial" w:cs="Arial"/>
        <w:b/>
        <w:bCs/>
        <w:sz w:val="16"/>
        <w:szCs w:val="16"/>
        <w:lang w:eastAsia="fr-FR"/>
      </w:rPr>
      <w:fldChar w:fldCharType="separate"/>
    </w:r>
    <w:r w:rsidR="00C4478D">
      <w:rPr>
        <w:rFonts w:ascii="Arial" w:eastAsia="Times New Roman" w:hAnsi="Arial" w:cs="Arial"/>
        <w:b/>
        <w:bCs/>
        <w:noProof/>
        <w:sz w:val="16"/>
        <w:szCs w:val="16"/>
        <w:lang w:eastAsia="fr-FR"/>
      </w:rPr>
      <w:t>5</w:t>
    </w:r>
    <w:r w:rsidRPr="007270DB">
      <w:rPr>
        <w:rFonts w:ascii="Arial" w:eastAsia="Times New Roman" w:hAnsi="Arial" w:cs="Arial"/>
        <w:b/>
        <w:bCs/>
        <w:sz w:val="16"/>
        <w:szCs w:val="16"/>
        <w:lang w:eastAsia="fr-FR"/>
      </w:rPr>
      <w:fldChar w:fldCharType="end"/>
    </w:r>
    <w:r w:rsidRPr="007270DB">
      <w:rPr>
        <w:rFonts w:ascii="Arial" w:eastAsia="Times New Roman" w:hAnsi="Arial" w:cs="Arial"/>
        <w:sz w:val="16"/>
        <w:szCs w:val="16"/>
        <w:lang w:eastAsia="fr-FR"/>
      </w:rPr>
      <w:t xml:space="preserve"> sur </w:t>
    </w:r>
    <w:r w:rsidRPr="007270DB">
      <w:rPr>
        <w:rFonts w:ascii="Arial" w:eastAsia="Times New Roman" w:hAnsi="Arial" w:cs="Arial"/>
        <w:b/>
        <w:bCs/>
        <w:sz w:val="16"/>
        <w:szCs w:val="16"/>
        <w:lang w:eastAsia="fr-FR"/>
      </w:rPr>
      <w:fldChar w:fldCharType="begin"/>
    </w:r>
    <w:r w:rsidRPr="007270DB">
      <w:rPr>
        <w:rFonts w:ascii="Arial" w:eastAsia="Times New Roman" w:hAnsi="Arial" w:cs="Arial"/>
        <w:b/>
        <w:bCs/>
        <w:sz w:val="16"/>
        <w:szCs w:val="16"/>
        <w:lang w:eastAsia="fr-FR"/>
      </w:rPr>
      <w:instrText>NUMPAGES  \* Arabic  \* MERGEFORMAT</w:instrText>
    </w:r>
    <w:r w:rsidRPr="007270DB">
      <w:rPr>
        <w:rFonts w:ascii="Arial" w:eastAsia="Times New Roman" w:hAnsi="Arial" w:cs="Arial"/>
        <w:b/>
        <w:bCs/>
        <w:sz w:val="16"/>
        <w:szCs w:val="16"/>
        <w:lang w:eastAsia="fr-FR"/>
      </w:rPr>
      <w:fldChar w:fldCharType="separate"/>
    </w:r>
    <w:r w:rsidR="00C4478D">
      <w:rPr>
        <w:rFonts w:ascii="Arial" w:eastAsia="Times New Roman" w:hAnsi="Arial" w:cs="Arial"/>
        <w:b/>
        <w:bCs/>
        <w:noProof/>
        <w:sz w:val="16"/>
        <w:szCs w:val="16"/>
        <w:lang w:eastAsia="fr-FR"/>
      </w:rPr>
      <w:t>13</w:t>
    </w:r>
    <w:r w:rsidRPr="007270DB">
      <w:rPr>
        <w:rFonts w:ascii="Arial" w:eastAsia="Times New Roman" w:hAnsi="Arial" w:cs="Arial"/>
        <w:b/>
        <w:bCs/>
        <w:sz w:val="16"/>
        <w:szCs w:val="16"/>
        <w:lang w:eastAsia="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28610" w14:textId="77777777" w:rsidR="00DA7DE1" w:rsidRDefault="00DA7DE1">
      <w:r>
        <w:separator/>
      </w:r>
    </w:p>
  </w:footnote>
  <w:footnote w:type="continuationSeparator" w:id="0">
    <w:p w14:paraId="3FBE4737" w14:textId="77777777" w:rsidR="00DA7DE1" w:rsidRDefault="00DA7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1C81" w14:textId="77777777" w:rsidR="00FB1BBD" w:rsidRDefault="00FB1BBD">
    <w:pPr>
      <w:pStyle w:val="Corpsdetexte"/>
      <w:spacing w:line="14" w:lineRule="auto"/>
      <w:rPr>
        <w:sz w:val="20"/>
      </w:rPr>
    </w:pPr>
    <w:r>
      <w:rPr>
        <w:noProof/>
        <w:lang w:eastAsia="fr-FR"/>
      </w:rPr>
      <w:drawing>
        <wp:anchor distT="0" distB="0" distL="0" distR="0" simplePos="0" relativeHeight="487297024" behindDoc="1" locked="0" layoutInCell="1" allowOverlap="1" wp14:anchorId="06D80864" wp14:editId="28C69256">
          <wp:simplePos x="0" y="0"/>
          <wp:positionH relativeFrom="page">
            <wp:posOffset>5871148</wp:posOffset>
          </wp:positionH>
          <wp:positionV relativeFrom="page">
            <wp:posOffset>293744</wp:posOffset>
          </wp:positionV>
          <wp:extent cx="965993" cy="57864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65993" cy="578645"/>
                  </a:xfrm>
                  <a:prstGeom prst="rect">
                    <a:avLst/>
                  </a:prstGeom>
                </pic:spPr>
              </pic:pic>
            </a:graphicData>
          </a:graphic>
        </wp:anchor>
      </w:drawing>
    </w:r>
    <w:r>
      <w:rPr>
        <w:noProof/>
        <w:lang w:eastAsia="fr-FR"/>
      </w:rPr>
      <w:drawing>
        <wp:anchor distT="0" distB="0" distL="0" distR="0" simplePos="0" relativeHeight="487298048" behindDoc="1" locked="0" layoutInCell="1" allowOverlap="1" wp14:anchorId="64E8B4F2" wp14:editId="4E72A199">
          <wp:simplePos x="0" y="0"/>
          <wp:positionH relativeFrom="page">
            <wp:posOffset>737616</wp:posOffset>
          </wp:positionH>
          <wp:positionV relativeFrom="page">
            <wp:posOffset>344423</wp:posOffset>
          </wp:positionV>
          <wp:extent cx="1292351" cy="36880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292351" cy="36880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2pt;height:12pt" o:bullet="t">
        <v:imagedata r:id="rId1" o:title="mso20C0"/>
      </v:shape>
    </w:pict>
  </w:numPicBullet>
  <w:abstractNum w:abstractNumId="0" w15:restartNumberingAfterBreak="0">
    <w:nsid w:val="00D87D5A"/>
    <w:multiLevelType w:val="hybridMultilevel"/>
    <w:tmpl w:val="F934E2A6"/>
    <w:lvl w:ilvl="0" w:tplc="040C000D">
      <w:start w:val="1"/>
      <w:numFmt w:val="bullet"/>
      <w:lvlText w:val=""/>
      <w:lvlJc w:val="left"/>
      <w:pPr>
        <w:ind w:left="838" w:hanging="361"/>
      </w:pPr>
      <w:rPr>
        <w:rFonts w:ascii="Wingdings" w:hAnsi="Wingdings" w:hint="default"/>
        <w:w w:val="78"/>
        <w:sz w:val="22"/>
        <w:szCs w:val="22"/>
        <w:lang w:val="fr-FR" w:eastAsia="en-US" w:bidi="ar-SA"/>
      </w:rPr>
    </w:lvl>
    <w:lvl w:ilvl="1" w:tplc="ABAEB870">
      <w:numFmt w:val="bullet"/>
      <w:lvlText w:val="•"/>
      <w:lvlJc w:val="left"/>
      <w:pPr>
        <w:ind w:left="1762" w:hanging="361"/>
      </w:pPr>
      <w:rPr>
        <w:rFonts w:hint="default"/>
        <w:lang w:val="fr-FR" w:eastAsia="en-US" w:bidi="ar-SA"/>
      </w:rPr>
    </w:lvl>
    <w:lvl w:ilvl="2" w:tplc="27B6B934">
      <w:numFmt w:val="bullet"/>
      <w:lvlText w:val="•"/>
      <w:lvlJc w:val="left"/>
      <w:pPr>
        <w:ind w:left="2685" w:hanging="361"/>
      </w:pPr>
      <w:rPr>
        <w:rFonts w:hint="default"/>
        <w:lang w:val="fr-FR" w:eastAsia="en-US" w:bidi="ar-SA"/>
      </w:rPr>
    </w:lvl>
    <w:lvl w:ilvl="3" w:tplc="93DE4266">
      <w:numFmt w:val="bullet"/>
      <w:lvlText w:val="•"/>
      <w:lvlJc w:val="left"/>
      <w:pPr>
        <w:ind w:left="3607" w:hanging="361"/>
      </w:pPr>
      <w:rPr>
        <w:rFonts w:hint="default"/>
        <w:lang w:val="fr-FR" w:eastAsia="en-US" w:bidi="ar-SA"/>
      </w:rPr>
    </w:lvl>
    <w:lvl w:ilvl="4" w:tplc="9FD0811E">
      <w:numFmt w:val="bullet"/>
      <w:lvlText w:val="•"/>
      <w:lvlJc w:val="left"/>
      <w:pPr>
        <w:ind w:left="4530" w:hanging="361"/>
      </w:pPr>
      <w:rPr>
        <w:rFonts w:hint="default"/>
        <w:lang w:val="fr-FR" w:eastAsia="en-US" w:bidi="ar-SA"/>
      </w:rPr>
    </w:lvl>
    <w:lvl w:ilvl="5" w:tplc="C6682D5C">
      <w:numFmt w:val="bullet"/>
      <w:lvlText w:val="•"/>
      <w:lvlJc w:val="left"/>
      <w:pPr>
        <w:ind w:left="5453" w:hanging="361"/>
      </w:pPr>
      <w:rPr>
        <w:rFonts w:hint="default"/>
        <w:lang w:val="fr-FR" w:eastAsia="en-US" w:bidi="ar-SA"/>
      </w:rPr>
    </w:lvl>
    <w:lvl w:ilvl="6" w:tplc="B1C8C230">
      <w:numFmt w:val="bullet"/>
      <w:lvlText w:val="•"/>
      <w:lvlJc w:val="left"/>
      <w:pPr>
        <w:ind w:left="6375" w:hanging="361"/>
      </w:pPr>
      <w:rPr>
        <w:rFonts w:hint="default"/>
        <w:lang w:val="fr-FR" w:eastAsia="en-US" w:bidi="ar-SA"/>
      </w:rPr>
    </w:lvl>
    <w:lvl w:ilvl="7" w:tplc="4D7A9144">
      <w:numFmt w:val="bullet"/>
      <w:lvlText w:val="•"/>
      <w:lvlJc w:val="left"/>
      <w:pPr>
        <w:ind w:left="7298" w:hanging="361"/>
      </w:pPr>
      <w:rPr>
        <w:rFonts w:hint="default"/>
        <w:lang w:val="fr-FR" w:eastAsia="en-US" w:bidi="ar-SA"/>
      </w:rPr>
    </w:lvl>
    <w:lvl w:ilvl="8" w:tplc="77EE434C">
      <w:numFmt w:val="bullet"/>
      <w:lvlText w:val="•"/>
      <w:lvlJc w:val="left"/>
      <w:pPr>
        <w:ind w:left="8221" w:hanging="361"/>
      </w:pPr>
      <w:rPr>
        <w:rFonts w:hint="default"/>
        <w:lang w:val="fr-FR" w:eastAsia="en-US" w:bidi="ar-SA"/>
      </w:rPr>
    </w:lvl>
  </w:abstractNum>
  <w:abstractNum w:abstractNumId="1" w15:restartNumberingAfterBreak="0">
    <w:nsid w:val="0602340C"/>
    <w:multiLevelType w:val="hybridMultilevel"/>
    <w:tmpl w:val="AABECAC2"/>
    <w:lvl w:ilvl="0" w:tplc="040C000D">
      <w:start w:val="1"/>
      <w:numFmt w:val="bullet"/>
      <w:lvlText w:val=""/>
      <w:lvlJc w:val="left"/>
      <w:pPr>
        <w:ind w:left="837" w:hanging="361"/>
      </w:pPr>
      <w:rPr>
        <w:rFonts w:ascii="Wingdings" w:hAnsi="Wingdings" w:hint="default"/>
        <w:w w:val="78"/>
        <w:sz w:val="22"/>
        <w:szCs w:val="22"/>
        <w:lang w:val="fr-FR" w:eastAsia="en-US" w:bidi="ar-SA"/>
      </w:rPr>
    </w:lvl>
    <w:lvl w:ilvl="1" w:tplc="57360872">
      <w:numFmt w:val="bullet"/>
      <w:lvlText w:val="•"/>
      <w:lvlJc w:val="left"/>
      <w:pPr>
        <w:ind w:left="1762" w:hanging="361"/>
      </w:pPr>
      <w:rPr>
        <w:rFonts w:hint="default"/>
        <w:lang w:val="fr-FR" w:eastAsia="en-US" w:bidi="ar-SA"/>
      </w:rPr>
    </w:lvl>
    <w:lvl w:ilvl="2" w:tplc="4C560E86">
      <w:numFmt w:val="bullet"/>
      <w:lvlText w:val="•"/>
      <w:lvlJc w:val="left"/>
      <w:pPr>
        <w:ind w:left="2685" w:hanging="361"/>
      </w:pPr>
      <w:rPr>
        <w:rFonts w:hint="default"/>
        <w:lang w:val="fr-FR" w:eastAsia="en-US" w:bidi="ar-SA"/>
      </w:rPr>
    </w:lvl>
    <w:lvl w:ilvl="3" w:tplc="904EA44E">
      <w:numFmt w:val="bullet"/>
      <w:lvlText w:val="•"/>
      <w:lvlJc w:val="left"/>
      <w:pPr>
        <w:ind w:left="3607" w:hanging="361"/>
      </w:pPr>
      <w:rPr>
        <w:rFonts w:hint="default"/>
        <w:lang w:val="fr-FR" w:eastAsia="en-US" w:bidi="ar-SA"/>
      </w:rPr>
    </w:lvl>
    <w:lvl w:ilvl="4" w:tplc="D38EAF9C">
      <w:numFmt w:val="bullet"/>
      <w:lvlText w:val="•"/>
      <w:lvlJc w:val="left"/>
      <w:pPr>
        <w:ind w:left="4530" w:hanging="361"/>
      </w:pPr>
      <w:rPr>
        <w:rFonts w:hint="default"/>
        <w:lang w:val="fr-FR" w:eastAsia="en-US" w:bidi="ar-SA"/>
      </w:rPr>
    </w:lvl>
    <w:lvl w:ilvl="5" w:tplc="7B0605B0">
      <w:numFmt w:val="bullet"/>
      <w:lvlText w:val="•"/>
      <w:lvlJc w:val="left"/>
      <w:pPr>
        <w:ind w:left="5453" w:hanging="361"/>
      </w:pPr>
      <w:rPr>
        <w:rFonts w:hint="default"/>
        <w:lang w:val="fr-FR" w:eastAsia="en-US" w:bidi="ar-SA"/>
      </w:rPr>
    </w:lvl>
    <w:lvl w:ilvl="6" w:tplc="9C8E890A">
      <w:numFmt w:val="bullet"/>
      <w:lvlText w:val="•"/>
      <w:lvlJc w:val="left"/>
      <w:pPr>
        <w:ind w:left="6375" w:hanging="361"/>
      </w:pPr>
      <w:rPr>
        <w:rFonts w:hint="default"/>
        <w:lang w:val="fr-FR" w:eastAsia="en-US" w:bidi="ar-SA"/>
      </w:rPr>
    </w:lvl>
    <w:lvl w:ilvl="7" w:tplc="BFC46B86">
      <w:numFmt w:val="bullet"/>
      <w:lvlText w:val="•"/>
      <w:lvlJc w:val="left"/>
      <w:pPr>
        <w:ind w:left="7298" w:hanging="361"/>
      </w:pPr>
      <w:rPr>
        <w:rFonts w:hint="default"/>
        <w:lang w:val="fr-FR" w:eastAsia="en-US" w:bidi="ar-SA"/>
      </w:rPr>
    </w:lvl>
    <w:lvl w:ilvl="8" w:tplc="769820D2">
      <w:numFmt w:val="bullet"/>
      <w:lvlText w:val="•"/>
      <w:lvlJc w:val="left"/>
      <w:pPr>
        <w:ind w:left="8221" w:hanging="361"/>
      </w:pPr>
      <w:rPr>
        <w:rFonts w:hint="default"/>
        <w:lang w:val="fr-FR" w:eastAsia="en-US" w:bidi="ar-SA"/>
      </w:rPr>
    </w:lvl>
  </w:abstractNum>
  <w:abstractNum w:abstractNumId="2" w15:restartNumberingAfterBreak="0">
    <w:nsid w:val="0E8A6F67"/>
    <w:multiLevelType w:val="hybridMultilevel"/>
    <w:tmpl w:val="174281FE"/>
    <w:lvl w:ilvl="0" w:tplc="77E06302">
      <w:numFmt w:val="bullet"/>
      <w:lvlText w:val=""/>
      <w:lvlJc w:val="left"/>
      <w:pPr>
        <w:ind w:left="1545" w:hanging="360"/>
      </w:pPr>
      <w:rPr>
        <w:rFonts w:ascii="Georgia" w:eastAsia="Georgia" w:hAnsi="Georgia" w:cs="Georgia" w:hint="default"/>
        <w:color w:val="FF6600"/>
        <w:w w:val="45"/>
        <w:sz w:val="22"/>
        <w:szCs w:val="22"/>
        <w:lang w:val="fr-FR" w:eastAsia="en-US" w:bidi="ar-SA"/>
      </w:rPr>
    </w:lvl>
    <w:lvl w:ilvl="1" w:tplc="040C0003" w:tentative="1">
      <w:start w:val="1"/>
      <w:numFmt w:val="bullet"/>
      <w:lvlText w:val="o"/>
      <w:lvlJc w:val="left"/>
      <w:pPr>
        <w:ind w:left="2265" w:hanging="360"/>
      </w:pPr>
      <w:rPr>
        <w:rFonts w:ascii="Courier New" w:hAnsi="Courier New" w:cs="Courier New" w:hint="default"/>
      </w:rPr>
    </w:lvl>
    <w:lvl w:ilvl="2" w:tplc="040C0005" w:tentative="1">
      <w:start w:val="1"/>
      <w:numFmt w:val="bullet"/>
      <w:lvlText w:val=""/>
      <w:lvlJc w:val="left"/>
      <w:pPr>
        <w:ind w:left="2985" w:hanging="360"/>
      </w:pPr>
      <w:rPr>
        <w:rFonts w:ascii="Wingdings" w:hAnsi="Wingdings" w:hint="default"/>
      </w:rPr>
    </w:lvl>
    <w:lvl w:ilvl="3" w:tplc="040C0001" w:tentative="1">
      <w:start w:val="1"/>
      <w:numFmt w:val="bullet"/>
      <w:lvlText w:val=""/>
      <w:lvlJc w:val="left"/>
      <w:pPr>
        <w:ind w:left="3705" w:hanging="360"/>
      </w:pPr>
      <w:rPr>
        <w:rFonts w:ascii="Symbol" w:hAnsi="Symbol" w:hint="default"/>
      </w:rPr>
    </w:lvl>
    <w:lvl w:ilvl="4" w:tplc="040C0003" w:tentative="1">
      <w:start w:val="1"/>
      <w:numFmt w:val="bullet"/>
      <w:lvlText w:val="o"/>
      <w:lvlJc w:val="left"/>
      <w:pPr>
        <w:ind w:left="4425" w:hanging="360"/>
      </w:pPr>
      <w:rPr>
        <w:rFonts w:ascii="Courier New" w:hAnsi="Courier New" w:cs="Courier New" w:hint="default"/>
      </w:rPr>
    </w:lvl>
    <w:lvl w:ilvl="5" w:tplc="040C0005" w:tentative="1">
      <w:start w:val="1"/>
      <w:numFmt w:val="bullet"/>
      <w:lvlText w:val=""/>
      <w:lvlJc w:val="left"/>
      <w:pPr>
        <w:ind w:left="5145" w:hanging="360"/>
      </w:pPr>
      <w:rPr>
        <w:rFonts w:ascii="Wingdings" w:hAnsi="Wingdings" w:hint="default"/>
      </w:rPr>
    </w:lvl>
    <w:lvl w:ilvl="6" w:tplc="040C0001" w:tentative="1">
      <w:start w:val="1"/>
      <w:numFmt w:val="bullet"/>
      <w:lvlText w:val=""/>
      <w:lvlJc w:val="left"/>
      <w:pPr>
        <w:ind w:left="5865" w:hanging="360"/>
      </w:pPr>
      <w:rPr>
        <w:rFonts w:ascii="Symbol" w:hAnsi="Symbol" w:hint="default"/>
      </w:rPr>
    </w:lvl>
    <w:lvl w:ilvl="7" w:tplc="040C0003" w:tentative="1">
      <w:start w:val="1"/>
      <w:numFmt w:val="bullet"/>
      <w:lvlText w:val="o"/>
      <w:lvlJc w:val="left"/>
      <w:pPr>
        <w:ind w:left="6585" w:hanging="360"/>
      </w:pPr>
      <w:rPr>
        <w:rFonts w:ascii="Courier New" w:hAnsi="Courier New" w:cs="Courier New" w:hint="default"/>
      </w:rPr>
    </w:lvl>
    <w:lvl w:ilvl="8" w:tplc="040C0005" w:tentative="1">
      <w:start w:val="1"/>
      <w:numFmt w:val="bullet"/>
      <w:lvlText w:val=""/>
      <w:lvlJc w:val="left"/>
      <w:pPr>
        <w:ind w:left="7305" w:hanging="360"/>
      </w:pPr>
      <w:rPr>
        <w:rFonts w:ascii="Wingdings" w:hAnsi="Wingdings" w:hint="default"/>
      </w:rPr>
    </w:lvl>
  </w:abstractNum>
  <w:abstractNum w:abstractNumId="3" w15:restartNumberingAfterBreak="0">
    <w:nsid w:val="10AE065C"/>
    <w:multiLevelType w:val="hybridMultilevel"/>
    <w:tmpl w:val="E22A1A74"/>
    <w:lvl w:ilvl="0" w:tplc="EF486590">
      <w:start w:val="1"/>
      <w:numFmt w:val="decimal"/>
      <w:lvlText w:val="%1)"/>
      <w:lvlJc w:val="left"/>
      <w:pPr>
        <w:ind w:left="117" w:hanging="310"/>
      </w:pPr>
      <w:rPr>
        <w:rFonts w:ascii="Arial" w:eastAsia="Arial" w:hAnsi="Arial" w:cs="Arial" w:hint="default"/>
        <w:b/>
        <w:bCs/>
        <w:spacing w:val="-2"/>
        <w:w w:val="100"/>
        <w:sz w:val="22"/>
        <w:szCs w:val="22"/>
        <w:lang w:val="fr-FR" w:eastAsia="en-US" w:bidi="ar-SA"/>
      </w:rPr>
    </w:lvl>
    <w:lvl w:ilvl="1" w:tplc="BB400FD4">
      <w:numFmt w:val="bullet"/>
      <w:lvlText w:val="o"/>
      <w:lvlJc w:val="left"/>
      <w:pPr>
        <w:ind w:left="849" w:hanging="360"/>
      </w:pPr>
      <w:rPr>
        <w:rFonts w:ascii="Courier New" w:eastAsia="Courier New" w:hAnsi="Courier New" w:cs="Courier New" w:hint="default"/>
        <w:w w:val="100"/>
        <w:sz w:val="22"/>
        <w:szCs w:val="22"/>
        <w:lang w:val="fr-FR" w:eastAsia="en-US" w:bidi="ar-SA"/>
      </w:rPr>
    </w:lvl>
    <w:lvl w:ilvl="2" w:tplc="411A0638">
      <w:start w:val="1"/>
      <w:numFmt w:val="bullet"/>
      <w:lvlText w:val=""/>
      <w:lvlJc w:val="left"/>
      <w:pPr>
        <w:ind w:left="1250" w:hanging="425"/>
      </w:pPr>
      <w:rPr>
        <w:rFonts w:ascii="Wingdings" w:hAnsi="Wingdings" w:hint="default"/>
        <w:color w:val="FF6600"/>
        <w:w w:val="45"/>
        <w:sz w:val="26"/>
        <w:szCs w:val="26"/>
        <w:lang w:val="fr-FR" w:eastAsia="en-US" w:bidi="ar-SA"/>
      </w:rPr>
    </w:lvl>
    <w:lvl w:ilvl="3" w:tplc="C0A4FC7E">
      <w:numFmt w:val="bullet"/>
      <w:lvlText w:val="•"/>
      <w:lvlJc w:val="left"/>
      <w:pPr>
        <w:ind w:left="2360" w:hanging="425"/>
      </w:pPr>
      <w:rPr>
        <w:rFonts w:hint="default"/>
        <w:lang w:val="fr-FR" w:eastAsia="en-US" w:bidi="ar-SA"/>
      </w:rPr>
    </w:lvl>
    <w:lvl w:ilvl="4" w:tplc="1F46088A">
      <w:numFmt w:val="bullet"/>
      <w:lvlText w:val="•"/>
      <w:lvlJc w:val="left"/>
      <w:pPr>
        <w:ind w:left="3461" w:hanging="425"/>
      </w:pPr>
      <w:rPr>
        <w:rFonts w:hint="default"/>
        <w:lang w:val="fr-FR" w:eastAsia="en-US" w:bidi="ar-SA"/>
      </w:rPr>
    </w:lvl>
    <w:lvl w:ilvl="5" w:tplc="0E5C5EDE">
      <w:numFmt w:val="bullet"/>
      <w:lvlText w:val="•"/>
      <w:lvlJc w:val="left"/>
      <w:pPr>
        <w:ind w:left="4562" w:hanging="425"/>
      </w:pPr>
      <w:rPr>
        <w:rFonts w:hint="default"/>
        <w:lang w:val="fr-FR" w:eastAsia="en-US" w:bidi="ar-SA"/>
      </w:rPr>
    </w:lvl>
    <w:lvl w:ilvl="6" w:tplc="EE80382C">
      <w:numFmt w:val="bullet"/>
      <w:lvlText w:val="•"/>
      <w:lvlJc w:val="left"/>
      <w:pPr>
        <w:ind w:left="5663" w:hanging="425"/>
      </w:pPr>
      <w:rPr>
        <w:rFonts w:hint="default"/>
        <w:lang w:val="fr-FR" w:eastAsia="en-US" w:bidi="ar-SA"/>
      </w:rPr>
    </w:lvl>
    <w:lvl w:ilvl="7" w:tplc="74E8857E">
      <w:numFmt w:val="bullet"/>
      <w:lvlText w:val="•"/>
      <w:lvlJc w:val="left"/>
      <w:pPr>
        <w:ind w:left="6764" w:hanging="425"/>
      </w:pPr>
      <w:rPr>
        <w:rFonts w:hint="default"/>
        <w:lang w:val="fr-FR" w:eastAsia="en-US" w:bidi="ar-SA"/>
      </w:rPr>
    </w:lvl>
    <w:lvl w:ilvl="8" w:tplc="B3CAD820">
      <w:numFmt w:val="bullet"/>
      <w:lvlText w:val="•"/>
      <w:lvlJc w:val="left"/>
      <w:pPr>
        <w:ind w:left="7864" w:hanging="425"/>
      </w:pPr>
      <w:rPr>
        <w:rFonts w:hint="default"/>
        <w:lang w:val="fr-FR" w:eastAsia="en-US" w:bidi="ar-SA"/>
      </w:rPr>
    </w:lvl>
  </w:abstractNum>
  <w:abstractNum w:abstractNumId="4" w15:restartNumberingAfterBreak="0">
    <w:nsid w:val="14AA692F"/>
    <w:multiLevelType w:val="hybridMultilevel"/>
    <w:tmpl w:val="0C0ECDF2"/>
    <w:lvl w:ilvl="0" w:tplc="040C000D">
      <w:start w:val="1"/>
      <w:numFmt w:val="bullet"/>
      <w:lvlText w:val=""/>
      <w:lvlJc w:val="left"/>
      <w:pPr>
        <w:ind w:left="837" w:hanging="361"/>
      </w:pPr>
      <w:rPr>
        <w:rFonts w:ascii="Wingdings" w:hAnsi="Wingdings" w:hint="default"/>
        <w:w w:val="78"/>
        <w:sz w:val="22"/>
        <w:szCs w:val="22"/>
        <w:lang w:val="fr-FR" w:eastAsia="en-US" w:bidi="ar-SA"/>
      </w:rPr>
    </w:lvl>
    <w:lvl w:ilvl="1" w:tplc="DF648CCC">
      <w:numFmt w:val="bullet"/>
      <w:lvlText w:val="•"/>
      <w:lvlJc w:val="left"/>
      <w:pPr>
        <w:ind w:left="1762" w:hanging="361"/>
      </w:pPr>
      <w:rPr>
        <w:rFonts w:hint="default"/>
        <w:lang w:val="fr-FR" w:eastAsia="en-US" w:bidi="ar-SA"/>
      </w:rPr>
    </w:lvl>
    <w:lvl w:ilvl="2" w:tplc="1102F1CC">
      <w:numFmt w:val="bullet"/>
      <w:lvlText w:val="•"/>
      <w:lvlJc w:val="left"/>
      <w:pPr>
        <w:ind w:left="2685" w:hanging="361"/>
      </w:pPr>
      <w:rPr>
        <w:rFonts w:hint="default"/>
        <w:lang w:val="fr-FR" w:eastAsia="en-US" w:bidi="ar-SA"/>
      </w:rPr>
    </w:lvl>
    <w:lvl w:ilvl="3" w:tplc="E8582A9E">
      <w:numFmt w:val="bullet"/>
      <w:lvlText w:val="•"/>
      <w:lvlJc w:val="left"/>
      <w:pPr>
        <w:ind w:left="3607" w:hanging="361"/>
      </w:pPr>
      <w:rPr>
        <w:rFonts w:hint="default"/>
        <w:lang w:val="fr-FR" w:eastAsia="en-US" w:bidi="ar-SA"/>
      </w:rPr>
    </w:lvl>
    <w:lvl w:ilvl="4" w:tplc="69E6F98E">
      <w:numFmt w:val="bullet"/>
      <w:lvlText w:val="•"/>
      <w:lvlJc w:val="left"/>
      <w:pPr>
        <w:ind w:left="4530" w:hanging="361"/>
      </w:pPr>
      <w:rPr>
        <w:rFonts w:hint="default"/>
        <w:lang w:val="fr-FR" w:eastAsia="en-US" w:bidi="ar-SA"/>
      </w:rPr>
    </w:lvl>
    <w:lvl w:ilvl="5" w:tplc="5DFE5010">
      <w:numFmt w:val="bullet"/>
      <w:lvlText w:val="•"/>
      <w:lvlJc w:val="left"/>
      <w:pPr>
        <w:ind w:left="5453" w:hanging="361"/>
      </w:pPr>
      <w:rPr>
        <w:rFonts w:hint="default"/>
        <w:lang w:val="fr-FR" w:eastAsia="en-US" w:bidi="ar-SA"/>
      </w:rPr>
    </w:lvl>
    <w:lvl w:ilvl="6" w:tplc="013E0050">
      <w:numFmt w:val="bullet"/>
      <w:lvlText w:val="•"/>
      <w:lvlJc w:val="left"/>
      <w:pPr>
        <w:ind w:left="6375" w:hanging="361"/>
      </w:pPr>
      <w:rPr>
        <w:rFonts w:hint="default"/>
        <w:lang w:val="fr-FR" w:eastAsia="en-US" w:bidi="ar-SA"/>
      </w:rPr>
    </w:lvl>
    <w:lvl w:ilvl="7" w:tplc="3DA675B4">
      <w:numFmt w:val="bullet"/>
      <w:lvlText w:val="•"/>
      <w:lvlJc w:val="left"/>
      <w:pPr>
        <w:ind w:left="7298" w:hanging="361"/>
      </w:pPr>
      <w:rPr>
        <w:rFonts w:hint="default"/>
        <w:lang w:val="fr-FR" w:eastAsia="en-US" w:bidi="ar-SA"/>
      </w:rPr>
    </w:lvl>
    <w:lvl w:ilvl="8" w:tplc="D8CE14E8">
      <w:numFmt w:val="bullet"/>
      <w:lvlText w:val="•"/>
      <w:lvlJc w:val="left"/>
      <w:pPr>
        <w:ind w:left="8221" w:hanging="361"/>
      </w:pPr>
      <w:rPr>
        <w:rFonts w:hint="default"/>
        <w:lang w:val="fr-FR" w:eastAsia="en-US" w:bidi="ar-SA"/>
      </w:rPr>
    </w:lvl>
  </w:abstractNum>
  <w:abstractNum w:abstractNumId="5" w15:restartNumberingAfterBreak="0">
    <w:nsid w:val="179D049B"/>
    <w:multiLevelType w:val="hybridMultilevel"/>
    <w:tmpl w:val="C868B62A"/>
    <w:lvl w:ilvl="0" w:tplc="040C0007">
      <w:start w:val="1"/>
      <w:numFmt w:val="bullet"/>
      <w:lvlText w:val=""/>
      <w:lvlPicBulletId w:val="0"/>
      <w:lvlJc w:val="left"/>
      <w:pPr>
        <w:ind w:left="1250" w:hanging="425"/>
      </w:pPr>
      <w:rPr>
        <w:rFonts w:ascii="Symbol" w:hAnsi="Symbol" w:hint="default"/>
        <w:color w:val="FF6600"/>
        <w:w w:val="45"/>
        <w:sz w:val="26"/>
        <w:szCs w:val="26"/>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97535C"/>
    <w:multiLevelType w:val="hybridMultilevel"/>
    <w:tmpl w:val="9E583EC6"/>
    <w:lvl w:ilvl="0" w:tplc="040C000F">
      <w:start w:val="1"/>
      <w:numFmt w:val="decimal"/>
      <w:lvlText w:val="%1."/>
      <w:lvlJc w:val="left"/>
      <w:pPr>
        <w:ind w:left="839" w:hanging="360"/>
      </w:pPr>
    </w:lvl>
    <w:lvl w:ilvl="1" w:tplc="040C0019" w:tentative="1">
      <w:start w:val="1"/>
      <w:numFmt w:val="lowerLetter"/>
      <w:lvlText w:val="%2."/>
      <w:lvlJc w:val="left"/>
      <w:pPr>
        <w:ind w:left="1559" w:hanging="360"/>
      </w:pPr>
    </w:lvl>
    <w:lvl w:ilvl="2" w:tplc="040C001B" w:tentative="1">
      <w:start w:val="1"/>
      <w:numFmt w:val="lowerRoman"/>
      <w:lvlText w:val="%3."/>
      <w:lvlJc w:val="right"/>
      <w:pPr>
        <w:ind w:left="2279" w:hanging="180"/>
      </w:pPr>
    </w:lvl>
    <w:lvl w:ilvl="3" w:tplc="040C000F" w:tentative="1">
      <w:start w:val="1"/>
      <w:numFmt w:val="decimal"/>
      <w:lvlText w:val="%4."/>
      <w:lvlJc w:val="left"/>
      <w:pPr>
        <w:ind w:left="2999" w:hanging="360"/>
      </w:pPr>
    </w:lvl>
    <w:lvl w:ilvl="4" w:tplc="040C0019" w:tentative="1">
      <w:start w:val="1"/>
      <w:numFmt w:val="lowerLetter"/>
      <w:lvlText w:val="%5."/>
      <w:lvlJc w:val="left"/>
      <w:pPr>
        <w:ind w:left="3719" w:hanging="360"/>
      </w:pPr>
    </w:lvl>
    <w:lvl w:ilvl="5" w:tplc="040C001B" w:tentative="1">
      <w:start w:val="1"/>
      <w:numFmt w:val="lowerRoman"/>
      <w:lvlText w:val="%6."/>
      <w:lvlJc w:val="right"/>
      <w:pPr>
        <w:ind w:left="4439" w:hanging="180"/>
      </w:pPr>
    </w:lvl>
    <w:lvl w:ilvl="6" w:tplc="040C000F" w:tentative="1">
      <w:start w:val="1"/>
      <w:numFmt w:val="decimal"/>
      <w:lvlText w:val="%7."/>
      <w:lvlJc w:val="left"/>
      <w:pPr>
        <w:ind w:left="5159" w:hanging="360"/>
      </w:pPr>
    </w:lvl>
    <w:lvl w:ilvl="7" w:tplc="040C0019" w:tentative="1">
      <w:start w:val="1"/>
      <w:numFmt w:val="lowerLetter"/>
      <w:lvlText w:val="%8."/>
      <w:lvlJc w:val="left"/>
      <w:pPr>
        <w:ind w:left="5879" w:hanging="360"/>
      </w:pPr>
    </w:lvl>
    <w:lvl w:ilvl="8" w:tplc="040C001B" w:tentative="1">
      <w:start w:val="1"/>
      <w:numFmt w:val="lowerRoman"/>
      <w:lvlText w:val="%9."/>
      <w:lvlJc w:val="right"/>
      <w:pPr>
        <w:ind w:left="6599" w:hanging="180"/>
      </w:pPr>
    </w:lvl>
  </w:abstractNum>
  <w:abstractNum w:abstractNumId="7" w15:restartNumberingAfterBreak="0">
    <w:nsid w:val="1CA4650C"/>
    <w:multiLevelType w:val="hybridMultilevel"/>
    <w:tmpl w:val="7EA4C3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AE280A"/>
    <w:multiLevelType w:val="hybridMultilevel"/>
    <w:tmpl w:val="3D2AD630"/>
    <w:lvl w:ilvl="0" w:tplc="92F06C76">
      <w:numFmt w:val="bullet"/>
      <w:lvlText w:val="-"/>
      <w:lvlJc w:val="left"/>
      <w:pPr>
        <w:ind w:left="720" w:hanging="360"/>
      </w:pPr>
      <w:rPr>
        <w:rFonts w:ascii="Arial" w:eastAsia="Times New Roman" w:hAnsi="Arial" w:cs="Arial" w:hint="default"/>
        <w:b w:val="0"/>
        <w:bCs w:val="0"/>
        <w:color w:val="auto"/>
        <w:sz w:val="24"/>
        <w:szCs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221417"/>
    <w:multiLevelType w:val="hybridMultilevel"/>
    <w:tmpl w:val="E9CA8644"/>
    <w:lvl w:ilvl="0" w:tplc="471C73B2">
      <w:numFmt w:val="bullet"/>
      <w:lvlText w:val=""/>
      <w:lvlJc w:val="left"/>
      <w:pPr>
        <w:ind w:left="836" w:hanging="360"/>
      </w:pPr>
      <w:rPr>
        <w:rFonts w:ascii="Symbol" w:eastAsia="Symbol" w:hAnsi="Symbol" w:cs="Symbol" w:hint="default"/>
        <w:w w:val="100"/>
        <w:sz w:val="22"/>
        <w:szCs w:val="22"/>
        <w:lang w:val="fr-FR" w:eastAsia="en-US" w:bidi="ar-SA"/>
      </w:rPr>
    </w:lvl>
    <w:lvl w:ilvl="1" w:tplc="F4ECAA1E">
      <w:numFmt w:val="bullet"/>
      <w:lvlText w:val="•"/>
      <w:lvlJc w:val="left"/>
      <w:pPr>
        <w:ind w:left="1225" w:hanging="360"/>
      </w:pPr>
      <w:rPr>
        <w:rFonts w:hint="default"/>
        <w:lang w:val="fr-FR" w:eastAsia="en-US" w:bidi="ar-SA"/>
      </w:rPr>
    </w:lvl>
    <w:lvl w:ilvl="2" w:tplc="D45C78C0">
      <w:numFmt w:val="bullet"/>
      <w:lvlText w:val="•"/>
      <w:lvlJc w:val="left"/>
      <w:pPr>
        <w:ind w:left="1611" w:hanging="360"/>
      </w:pPr>
      <w:rPr>
        <w:rFonts w:hint="default"/>
        <w:lang w:val="fr-FR" w:eastAsia="en-US" w:bidi="ar-SA"/>
      </w:rPr>
    </w:lvl>
    <w:lvl w:ilvl="3" w:tplc="FA02BEB2">
      <w:numFmt w:val="bullet"/>
      <w:lvlText w:val="•"/>
      <w:lvlJc w:val="left"/>
      <w:pPr>
        <w:ind w:left="1996" w:hanging="360"/>
      </w:pPr>
      <w:rPr>
        <w:rFonts w:hint="default"/>
        <w:lang w:val="fr-FR" w:eastAsia="en-US" w:bidi="ar-SA"/>
      </w:rPr>
    </w:lvl>
    <w:lvl w:ilvl="4" w:tplc="2B3E4846">
      <w:numFmt w:val="bullet"/>
      <w:lvlText w:val="•"/>
      <w:lvlJc w:val="left"/>
      <w:pPr>
        <w:ind w:left="2382" w:hanging="360"/>
      </w:pPr>
      <w:rPr>
        <w:rFonts w:hint="default"/>
        <w:lang w:val="fr-FR" w:eastAsia="en-US" w:bidi="ar-SA"/>
      </w:rPr>
    </w:lvl>
    <w:lvl w:ilvl="5" w:tplc="1190045C">
      <w:numFmt w:val="bullet"/>
      <w:lvlText w:val="•"/>
      <w:lvlJc w:val="left"/>
      <w:pPr>
        <w:ind w:left="2767" w:hanging="360"/>
      </w:pPr>
      <w:rPr>
        <w:rFonts w:hint="default"/>
        <w:lang w:val="fr-FR" w:eastAsia="en-US" w:bidi="ar-SA"/>
      </w:rPr>
    </w:lvl>
    <w:lvl w:ilvl="6" w:tplc="A0A0C338">
      <w:numFmt w:val="bullet"/>
      <w:lvlText w:val="•"/>
      <w:lvlJc w:val="left"/>
      <w:pPr>
        <w:ind w:left="3153" w:hanging="360"/>
      </w:pPr>
      <w:rPr>
        <w:rFonts w:hint="default"/>
        <w:lang w:val="fr-FR" w:eastAsia="en-US" w:bidi="ar-SA"/>
      </w:rPr>
    </w:lvl>
    <w:lvl w:ilvl="7" w:tplc="B30A03DA">
      <w:numFmt w:val="bullet"/>
      <w:lvlText w:val="•"/>
      <w:lvlJc w:val="left"/>
      <w:pPr>
        <w:ind w:left="3539" w:hanging="360"/>
      </w:pPr>
      <w:rPr>
        <w:rFonts w:hint="default"/>
        <w:lang w:val="fr-FR" w:eastAsia="en-US" w:bidi="ar-SA"/>
      </w:rPr>
    </w:lvl>
    <w:lvl w:ilvl="8" w:tplc="3FBECD36">
      <w:numFmt w:val="bullet"/>
      <w:lvlText w:val="•"/>
      <w:lvlJc w:val="left"/>
      <w:pPr>
        <w:ind w:left="3924" w:hanging="360"/>
      </w:pPr>
      <w:rPr>
        <w:rFonts w:hint="default"/>
        <w:lang w:val="fr-FR" w:eastAsia="en-US" w:bidi="ar-SA"/>
      </w:rPr>
    </w:lvl>
  </w:abstractNum>
  <w:abstractNum w:abstractNumId="10" w15:restartNumberingAfterBreak="0">
    <w:nsid w:val="26DC06AF"/>
    <w:multiLevelType w:val="hybridMultilevel"/>
    <w:tmpl w:val="3F200A92"/>
    <w:lvl w:ilvl="0" w:tplc="D8AA7014">
      <w:numFmt w:val="bullet"/>
      <w:lvlText w:val="-"/>
      <w:lvlJc w:val="left"/>
      <w:pPr>
        <w:ind w:left="5400" w:hanging="360"/>
      </w:pPr>
      <w:rPr>
        <w:rFonts w:ascii="Arimo" w:eastAsia="Arimo" w:hAnsi="Arimo" w:cs="Arimo" w:hint="default"/>
      </w:rPr>
    </w:lvl>
    <w:lvl w:ilvl="1" w:tplc="040C0003" w:tentative="1">
      <w:start w:val="1"/>
      <w:numFmt w:val="bullet"/>
      <w:lvlText w:val="o"/>
      <w:lvlJc w:val="left"/>
      <w:pPr>
        <w:ind w:left="6120" w:hanging="360"/>
      </w:pPr>
      <w:rPr>
        <w:rFonts w:ascii="Courier New" w:hAnsi="Courier New" w:cs="Courier New" w:hint="default"/>
      </w:rPr>
    </w:lvl>
    <w:lvl w:ilvl="2" w:tplc="040C0005" w:tentative="1">
      <w:start w:val="1"/>
      <w:numFmt w:val="bullet"/>
      <w:lvlText w:val=""/>
      <w:lvlJc w:val="left"/>
      <w:pPr>
        <w:ind w:left="6840" w:hanging="360"/>
      </w:pPr>
      <w:rPr>
        <w:rFonts w:ascii="Wingdings" w:hAnsi="Wingdings" w:hint="default"/>
      </w:rPr>
    </w:lvl>
    <w:lvl w:ilvl="3" w:tplc="040C0001" w:tentative="1">
      <w:start w:val="1"/>
      <w:numFmt w:val="bullet"/>
      <w:lvlText w:val=""/>
      <w:lvlJc w:val="left"/>
      <w:pPr>
        <w:ind w:left="7560" w:hanging="360"/>
      </w:pPr>
      <w:rPr>
        <w:rFonts w:ascii="Symbol" w:hAnsi="Symbol" w:hint="default"/>
      </w:rPr>
    </w:lvl>
    <w:lvl w:ilvl="4" w:tplc="040C0003" w:tentative="1">
      <w:start w:val="1"/>
      <w:numFmt w:val="bullet"/>
      <w:lvlText w:val="o"/>
      <w:lvlJc w:val="left"/>
      <w:pPr>
        <w:ind w:left="8280" w:hanging="360"/>
      </w:pPr>
      <w:rPr>
        <w:rFonts w:ascii="Courier New" w:hAnsi="Courier New" w:cs="Courier New" w:hint="default"/>
      </w:rPr>
    </w:lvl>
    <w:lvl w:ilvl="5" w:tplc="040C0005" w:tentative="1">
      <w:start w:val="1"/>
      <w:numFmt w:val="bullet"/>
      <w:lvlText w:val=""/>
      <w:lvlJc w:val="left"/>
      <w:pPr>
        <w:ind w:left="9000" w:hanging="360"/>
      </w:pPr>
      <w:rPr>
        <w:rFonts w:ascii="Wingdings" w:hAnsi="Wingdings" w:hint="default"/>
      </w:rPr>
    </w:lvl>
    <w:lvl w:ilvl="6" w:tplc="040C0001" w:tentative="1">
      <w:start w:val="1"/>
      <w:numFmt w:val="bullet"/>
      <w:lvlText w:val=""/>
      <w:lvlJc w:val="left"/>
      <w:pPr>
        <w:ind w:left="9720" w:hanging="360"/>
      </w:pPr>
      <w:rPr>
        <w:rFonts w:ascii="Symbol" w:hAnsi="Symbol" w:hint="default"/>
      </w:rPr>
    </w:lvl>
    <w:lvl w:ilvl="7" w:tplc="040C0003" w:tentative="1">
      <w:start w:val="1"/>
      <w:numFmt w:val="bullet"/>
      <w:lvlText w:val="o"/>
      <w:lvlJc w:val="left"/>
      <w:pPr>
        <w:ind w:left="10440" w:hanging="360"/>
      </w:pPr>
      <w:rPr>
        <w:rFonts w:ascii="Courier New" w:hAnsi="Courier New" w:cs="Courier New" w:hint="default"/>
      </w:rPr>
    </w:lvl>
    <w:lvl w:ilvl="8" w:tplc="040C0005" w:tentative="1">
      <w:start w:val="1"/>
      <w:numFmt w:val="bullet"/>
      <w:lvlText w:val=""/>
      <w:lvlJc w:val="left"/>
      <w:pPr>
        <w:ind w:left="11160" w:hanging="360"/>
      </w:pPr>
      <w:rPr>
        <w:rFonts w:ascii="Wingdings" w:hAnsi="Wingdings" w:hint="default"/>
      </w:rPr>
    </w:lvl>
  </w:abstractNum>
  <w:abstractNum w:abstractNumId="11" w15:restartNumberingAfterBreak="0">
    <w:nsid w:val="29822260"/>
    <w:multiLevelType w:val="hybridMultilevel"/>
    <w:tmpl w:val="4B428BBE"/>
    <w:lvl w:ilvl="0" w:tplc="FBD22F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4433B39"/>
    <w:multiLevelType w:val="hybridMultilevel"/>
    <w:tmpl w:val="51DE02D6"/>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3" w15:restartNumberingAfterBreak="0">
    <w:nsid w:val="357C11D1"/>
    <w:multiLevelType w:val="hybridMultilevel"/>
    <w:tmpl w:val="6E120E1A"/>
    <w:lvl w:ilvl="0" w:tplc="411A0638">
      <w:start w:val="1"/>
      <w:numFmt w:val="bullet"/>
      <w:lvlText w:val=""/>
      <w:lvlJc w:val="left"/>
      <w:pPr>
        <w:ind w:left="1250" w:hanging="425"/>
      </w:pPr>
      <w:rPr>
        <w:rFonts w:ascii="Wingdings" w:hAnsi="Wingdings" w:hint="default"/>
        <w:color w:val="FF6600"/>
        <w:w w:val="45"/>
        <w:sz w:val="26"/>
        <w:szCs w:val="26"/>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C445CB"/>
    <w:multiLevelType w:val="hybridMultilevel"/>
    <w:tmpl w:val="E20ECD5A"/>
    <w:lvl w:ilvl="0" w:tplc="040C0001">
      <w:start w:val="1"/>
      <w:numFmt w:val="bullet"/>
      <w:lvlText w:val=""/>
      <w:lvlJc w:val="left"/>
      <w:pPr>
        <w:ind w:left="837" w:hanging="360"/>
      </w:pPr>
      <w:rPr>
        <w:rFonts w:ascii="Symbol" w:hAnsi="Symbol" w:hint="default"/>
      </w:rPr>
    </w:lvl>
    <w:lvl w:ilvl="1" w:tplc="6A0E128C">
      <w:numFmt w:val="bullet"/>
      <w:lvlText w:val="•"/>
      <w:lvlJc w:val="left"/>
      <w:pPr>
        <w:ind w:left="1557" w:hanging="360"/>
      </w:pPr>
      <w:rPr>
        <w:rFonts w:ascii="Arimo" w:eastAsia="Arimo" w:hAnsi="Arimo" w:cs="Arimo" w:hint="default"/>
      </w:rPr>
    </w:lvl>
    <w:lvl w:ilvl="2" w:tplc="040C0005" w:tentative="1">
      <w:start w:val="1"/>
      <w:numFmt w:val="bullet"/>
      <w:lvlText w:val=""/>
      <w:lvlJc w:val="left"/>
      <w:pPr>
        <w:ind w:left="2277" w:hanging="360"/>
      </w:pPr>
      <w:rPr>
        <w:rFonts w:ascii="Wingdings" w:hAnsi="Wingdings" w:hint="default"/>
      </w:rPr>
    </w:lvl>
    <w:lvl w:ilvl="3" w:tplc="040C0001" w:tentative="1">
      <w:start w:val="1"/>
      <w:numFmt w:val="bullet"/>
      <w:lvlText w:val=""/>
      <w:lvlJc w:val="left"/>
      <w:pPr>
        <w:ind w:left="2997" w:hanging="360"/>
      </w:pPr>
      <w:rPr>
        <w:rFonts w:ascii="Symbol" w:hAnsi="Symbol" w:hint="default"/>
      </w:rPr>
    </w:lvl>
    <w:lvl w:ilvl="4" w:tplc="040C0003" w:tentative="1">
      <w:start w:val="1"/>
      <w:numFmt w:val="bullet"/>
      <w:lvlText w:val="o"/>
      <w:lvlJc w:val="left"/>
      <w:pPr>
        <w:ind w:left="3717" w:hanging="360"/>
      </w:pPr>
      <w:rPr>
        <w:rFonts w:ascii="Courier New" w:hAnsi="Courier New" w:cs="Courier New" w:hint="default"/>
      </w:rPr>
    </w:lvl>
    <w:lvl w:ilvl="5" w:tplc="040C0005" w:tentative="1">
      <w:start w:val="1"/>
      <w:numFmt w:val="bullet"/>
      <w:lvlText w:val=""/>
      <w:lvlJc w:val="left"/>
      <w:pPr>
        <w:ind w:left="4437" w:hanging="360"/>
      </w:pPr>
      <w:rPr>
        <w:rFonts w:ascii="Wingdings" w:hAnsi="Wingdings" w:hint="default"/>
      </w:rPr>
    </w:lvl>
    <w:lvl w:ilvl="6" w:tplc="040C0001" w:tentative="1">
      <w:start w:val="1"/>
      <w:numFmt w:val="bullet"/>
      <w:lvlText w:val=""/>
      <w:lvlJc w:val="left"/>
      <w:pPr>
        <w:ind w:left="5157" w:hanging="360"/>
      </w:pPr>
      <w:rPr>
        <w:rFonts w:ascii="Symbol" w:hAnsi="Symbol" w:hint="default"/>
      </w:rPr>
    </w:lvl>
    <w:lvl w:ilvl="7" w:tplc="040C0003" w:tentative="1">
      <w:start w:val="1"/>
      <w:numFmt w:val="bullet"/>
      <w:lvlText w:val="o"/>
      <w:lvlJc w:val="left"/>
      <w:pPr>
        <w:ind w:left="5877" w:hanging="360"/>
      </w:pPr>
      <w:rPr>
        <w:rFonts w:ascii="Courier New" w:hAnsi="Courier New" w:cs="Courier New" w:hint="default"/>
      </w:rPr>
    </w:lvl>
    <w:lvl w:ilvl="8" w:tplc="040C0005" w:tentative="1">
      <w:start w:val="1"/>
      <w:numFmt w:val="bullet"/>
      <w:lvlText w:val=""/>
      <w:lvlJc w:val="left"/>
      <w:pPr>
        <w:ind w:left="6597" w:hanging="360"/>
      </w:pPr>
      <w:rPr>
        <w:rFonts w:ascii="Wingdings" w:hAnsi="Wingdings" w:hint="default"/>
      </w:rPr>
    </w:lvl>
  </w:abstractNum>
  <w:abstractNum w:abstractNumId="15" w15:restartNumberingAfterBreak="0">
    <w:nsid w:val="38D33C5C"/>
    <w:multiLevelType w:val="hybridMultilevel"/>
    <w:tmpl w:val="97982FBE"/>
    <w:lvl w:ilvl="0" w:tplc="135E482A">
      <w:numFmt w:val="bullet"/>
      <w:lvlText w:val=""/>
      <w:lvlJc w:val="left"/>
      <w:pPr>
        <w:ind w:left="476" w:hanging="360"/>
      </w:pPr>
      <w:rPr>
        <w:rFonts w:ascii="Symbol" w:eastAsia="Symbol" w:hAnsi="Symbol" w:cs="Symbol" w:hint="default"/>
        <w:w w:val="100"/>
        <w:sz w:val="22"/>
        <w:szCs w:val="22"/>
        <w:lang w:val="fr-FR" w:eastAsia="en-US" w:bidi="ar-SA"/>
      </w:rPr>
    </w:lvl>
    <w:lvl w:ilvl="1" w:tplc="F760C688">
      <w:numFmt w:val="bullet"/>
      <w:lvlText w:val=""/>
      <w:lvlJc w:val="left"/>
      <w:pPr>
        <w:ind w:left="837" w:hanging="360"/>
      </w:pPr>
      <w:rPr>
        <w:rFonts w:hint="default"/>
        <w:w w:val="100"/>
        <w:lang w:val="fr-FR" w:eastAsia="en-US" w:bidi="ar-SA"/>
      </w:rPr>
    </w:lvl>
    <w:lvl w:ilvl="2" w:tplc="F850C8A8">
      <w:numFmt w:val="bullet"/>
      <w:lvlText w:val="•"/>
      <w:lvlJc w:val="left"/>
      <w:pPr>
        <w:ind w:left="1238" w:hanging="360"/>
      </w:pPr>
      <w:rPr>
        <w:rFonts w:hint="default"/>
        <w:lang w:val="fr-FR" w:eastAsia="en-US" w:bidi="ar-SA"/>
      </w:rPr>
    </w:lvl>
    <w:lvl w:ilvl="3" w:tplc="6DFCFA5A">
      <w:numFmt w:val="bullet"/>
      <w:lvlText w:val="•"/>
      <w:lvlJc w:val="left"/>
      <w:pPr>
        <w:ind w:left="1637" w:hanging="360"/>
      </w:pPr>
      <w:rPr>
        <w:rFonts w:hint="default"/>
        <w:lang w:val="fr-FR" w:eastAsia="en-US" w:bidi="ar-SA"/>
      </w:rPr>
    </w:lvl>
    <w:lvl w:ilvl="4" w:tplc="0BE83990">
      <w:numFmt w:val="bullet"/>
      <w:lvlText w:val="•"/>
      <w:lvlJc w:val="left"/>
      <w:pPr>
        <w:ind w:left="2036" w:hanging="360"/>
      </w:pPr>
      <w:rPr>
        <w:rFonts w:hint="default"/>
        <w:lang w:val="fr-FR" w:eastAsia="en-US" w:bidi="ar-SA"/>
      </w:rPr>
    </w:lvl>
    <w:lvl w:ilvl="5" w:tplc="D0724DB4">
      <w:numFmt w:val="bullet"/>
      <w:lvlText w:val="•"/>
      <w:lvlJc w:val="left"/>
      <w:pPr>
        <w:ind w:left="2435" w:hanging="360"/>
      </w:pPr>
      <w:rPr>
        <w:rFonts w:hint="default"/>
        <w:lang w:val="fr-FR" w:eastAsia="en-US" w:bidi="ar-SA"/>
      </w:rPr>
    </w:lvl>
    <w:lvl w:ilvl="6" w:tplc="46DA64F4">
      <w:numFmt w:val="bullet"/>
      <w:lvlText w:val="•"/>
      <w:lvlJc w:val="left"/>
      <w:pPr>
        <w:ind w:left="2833" w:hanging="360"/>
      </w:pPr>
      <w:rPr>
        <w:rFonts w:hint="default"/>
        <w:lang w:val="fr-FR" w:eastAsia="en-US" w:bidi="ar-SA"/>
      </w:rPr>
    </w:lvl>
    <w:lvl w:ilvl="7" w:tplc="69FA0198">
      <w:numFmt w:val="bullet"/>
      <w:lvlText w:val="•"/>
      <w:lvlJc w:val="left"/>
      <w:pPr>
        <w:ind w:left="3232" w:hanging="360"/>
      </w:pPr>
      <w:rPr>
        <w:rFonts w:hint="default"/>
        <w:lang w:val="fr-FR" w:eastAsia="en-US" w:bidi="ar-SA"/>
      </w:rPr>
    </w:lvl>
    <w:lvl w:ilvl="8" w:tplc="76C608DC">
      <w:numFmt w:val="bullet"/>
      <w:lvlText w:val="•"/>
      <w:lvlJc w:val="left"/>
      <w:pPr>
        <w:ind w:left="3631" w:hanging="360"/>
      </w:pPr>
      <w:rPr>
        <w:rFonts w:hint="default"/>
        <w:lang w:val="fr-FR" w:eastAsia="en-US" w:bidi="ar-SA"/>
      </w:rPr>
    </w:lvl>
  </w:abstractNum>
  <w:abstractNum w:abstractNumId="16" w15:restartNumberingAfterBreak="0">
    <w:nsid w:val="3C665480"/>
    <w:multiLevelType w:val="hybridMultilevel"/>
    <w:tmpl w:val="11E83E54"/>
    <w:lvl w:ilvl="0" w:tplc="040C0001">
      <w:start w:val="1"/>
      <w:numFmt w:val="bullet"/>
      <w:lvlText w:val=""/>
      <w:lvlJc w:val="left"/>
      <w:pPr>
        <w:ind w:left="838" w:hanging="361"/>
      </w:pPr>
      <w:rPr>
        <w:rFonts w:ascii="Symbol" w:hAnsi="Symbol" w:hint="default"/>
        <w:w w:val="100"/>
        <w:sz w:val="22"/>
        <w:szCs w:val="22"/>
        <w:lang w:val="fr-FR" w:eastAsia="en-US" w:bidi="ar-SA"/>
      </w:rPr>
    </w:lvl>
    <w:lvl w:ilvl="1" w:tplc="98489A22">
      <w:numFmt w:val="bullet"/>
      <w:lvlText w:val="•"/>
      <w:lvlJc w:val="left"/>
      <w:pPr>
        <w:ind w:left="1762" w:hanging="361"/>
      </w:pPr>
      <w:rPr>
        <w:rFonts w:hint="default"/>
        <w:lang w:val="fr-FR" w:eastAsia="en-US" w:bidi="ar-SA"/>
      </w:rPr>
    </w:lvl>
    <w:lvl w:ilvl="2" w:tplc="9E6AE68A">
      <w:numFmt w:val="bullet"/>
      <w:lvlText w:val="•"/>
      <w:lvlJc w:val="left"/>
      <w:pPr>
        <w:ind w:left="2685" w:hanging="361"/>
      </w:pPr>
      <w:rPr>
        <w:rFonts w:hint="default"/>
        <w:lang w:val="fr-FR" w:eastAsia="en-US" w:bidi="ar-SA"/>
      </w:rPr>
    </w:lvl>
    <w:lvl w:ilvl="3" w:tplc="BD5A9F7C">
      <w:numFmt w:val="bullet"/>
      <w:lvlText w:val="•"/>
      <w:lvlJc w:val="left"/>
      <w:pPr>
        <w:ind w:left="3607" w:hanging="361"/>
      </w:pPr>
      <w:rPr>
        <w:rFonts w:hint="default"/>
        <w:lang w:val="fr-FR" w:eastAsia="en-US" w:bidi="ar-SA"/>
      </w:rPr>
    </w:lvl>
    <w:lvl w:ilvl="4" w:tplc="BFAA5DB2">
      <w:numFmt w:val="bullet"/>
      <w:lvlText w:val="•"/>
      <w:lvlJc w:val="left"/>
      <w:pPr>
        <w:ind w:left="4530" w:hanging="361"/>
      </w:pPr>
      <w:rPr>
        <w:rFonts w:hint="default"/>
        <w:lang w:val="fr-FR" w:eastAsia="en-US" w:bidi="ar-SA"/>
      </w:rPr>
    </w:lvl>
    <w:lvl w:ilvl="5" w:tplc="E1285966">
      <w:numFmt w:val="bullet"/>
      <w:lvlText w:val="•"/>
      <w:lvlJc w:val="left"/>
      <w:pPr>
        <w:ind w:left="5453" w:hanging="361"/>
      </w:pPr>
      <w:rPr>
        <w:rFonts w:hint="default"/>
        <w:lang w:val="fr-FR" w:eastAsia="en-US" w:bidi="ar-SA"/>
      </w:rPr>
    </w:lvl>
    <w:lvl w:ilvl="6" w:tplc="09FA2A20">
      <w:numFmt w:val="bullet"/>
      <w:lvlText w:val="•"/>
      <w:lvlJc w:val="left"/>
      <w:pPr>
        <w:ind w:left="6375" w:hanging="361"/>
      </w:pPr>
      <w:rPr>
        <w:rFonts w:hint="default"/>
        <w:lang w:val="fr-FR" w:eastAsia="en-US" w:bidi="ar-SA"/>
      </w:rPr>
    </w:lvl>
    <w:lvl w:ilvl="7" w:tplc="67885896">
      <w:numFmt w:val="bullet"/>
      <w:lvlText w:val="•"/>
      <w:lvlJc w:val="left"/>
      <w:pPr>
        <w:ind w:left="7298" w:hanging="361"/>
      </w:pPr>
      <w:rPr>
        <w:rFonts w:hint="default"/>
        <w:lang w:val="fr-FR" w:eastAsia="en-US" w:bidi="ar-SA"/>
      </w:rPr>
    </w:lvl>
    <w:lvl w:ilvl="8" w:tplc="DD84A950">
      <w:numFmt w:val="bullet"/>
      <w:lvlText w:val="•"/>
      <w:lvlJc w:val="left"/>
      <w:pPr>
        <w:ind w:left="8221" w:hanging="361"/>
      </w:pPr>
      <w:rPr>
        <w:rFonts w:hint="default"/>
        <w:lang w:val="fr-FR" w:eastAsia="en-US" w:bidi="ar-SA"/>
      </w:rPr>
    </w:lvl>
  </w:abstractNum>
  <w:abstractNum w:abstractNumId="17" w15:restartNumberingAfterBreak="0">
    <w:nsid w:val="3F8E79B5"/>
    <w:multiLevelType w:val="hybridMultilevel"/>
    <w:tmpl w:val="AAC251E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9A67A1"/>
    <w:multiLevelType w:val="hybridMultilevel"/>
    <w:tmpl w:val="00E0F2FE"/>
    <w:lvl w:ilvl="0" w:tplc="040C000D">
      <w:start w:val="1"/>
      <w:numFmt w:val="bullet"/>
      <w:lvlText w:val=""/>
      <w:lvlJc w:val="left"/>
      <w:pPr>
        <w:ind w:left="117" w:hanging="126"/>
      </w:pPr>
      <w:rPr>
        <w:rFonts w:ascii="Wingdings" w:hAnsi="Wingdings" w:hint="default"/>
        <w:w w:val="100"/>
        <w:sz w:val="22"/>
        <w:szCs w:val="22"/>
        <w:lang w:val="fr-FR" w:eastAsia="en-US" w:bidi="ar-SA"/>
      </w:rPr>
    </w:lvl>
    <w:lvl w:ilvl="1" w:tplc="040C000D">
      <w:start w:val="1"/>
      <w:numFmt w:val="bullet"/>
      <w:lvlText w:val=""/>
      <w:lvlJc w:val="left"/>
      <w:pPr>
        <w:ind w:left="837" w:hanging="360"/>
      </w:pPr>
      <w:rPr>
        <w:rFonts w:ascii="Wingdings" w:hAnsi="Wingdings" w:hint="default"/>
        <w:w w:val="100"/>
        <w:sz w:val="22"/>
        <w:szCs w:val="22"/>
        <w:lang w:val="fr-FR" w:eastAsia="en-US" w:bidi="ar-SA"/>
      </w:rPr>
    </w:lvl>
    <w:lvl w:ilvl="2" w:tplc="040C0001">
      <w:start w:val="1"/>
      <w:numFmt w:val="bullet"/>
      <w:lvlText w:val=""/>
      <w:lvlJc w:val="left"/>
      <w:pPr>
        <w:ind w:left="1557" w:hanging="360"/>
      </w:pPr>
      <w:rPr>
        <w:rFonts w:ascii="Symbol" w:hAnsi="Symbol" w:hint="default"/>
        <w:w w:val="100"/>
        <w:sz w:val="22"/>
        <w:szCs w:val="22"/>
        <w:lang w:val="fr-FR" w:eastAsia="en-US" w:bidi="ar-SA"/>
      </w:rPr>
    </w:lvl>
    <w:lvl w:ilvl="3" w:tplc="5E8EEC2A">
      <w:numFmt w:val="bullet"/>
      <w:lvlText w:val="•"/>
      <w:lvlJc w:val="left"/>
      <w:pPr>
        <w:ind w:left="1180" w:hanging="360"/>
      </w:pPr>
      <w:rPr>
        <w:rFonts w:hint="default"/>
        <w:lang w:val="fr-FR" w:eastAsia="en-US" w:bidi="ar-SA"/>
      </w:rPr>
    </w:lvl>
    <w:lvl w:ilvl="4" w:tplc="8D265B28">
      <w:numFmt w:val="bullet"/>
      <w:lvlText w:val="•"/>
      <w:lvlJc w:val="left"/>
      <w:pPr>
        <w:ind w:left="1560" w:hanging="360"/>
      </w:pPr>
      <w:rPr>
        <w:rFonts w:hint="default"/>
        <w:lang w:val="fr-FR" w:eastAsia="en-US" w:bidi="ar-SA"/>
      </w:rPr>
    </w:lvl>
    <w:lvl w:ilvl="5" w:tplc="AA4464DE">
      <w:numFmt w:val="bullet"/>
      <w:lvlText w:val="•"/>
      <w:lvlJc w:val="left"/>
      <w:pPr>
        <w:ind w:left="2977" w:hanging="360"/>
      </w:pPr>
      <w:rPr>
        <w:rFonts w:hint="default"/>
        <w:lang w:val="fr-FR" w:eastAsia="en-US" w:bidi="ar-SA"/>
      </w:rPr>
    </w:lvl>
    <w:lvl w:ilvl="6" w:tplc="1A687444">
      <w:numFmt w:val="bullet"/>
      <w:lvlText w:val="•"/>
      <w:lvlJc w:val="left"/>
      <w:pPr>
        <w:ind w:left="4395" w:hanging="360"/>
      </w:pPr>
      <w:rPr>
        <w:rFonts w:hint="default"/>
        <w:lang w:val="fr-FR" w:eastAsia="en-US" w:bidi="ar-SA"/>
      </w:rPr>
    </w:lvl>
    <w:lvl w:ilvl="7" w:tplc="C27A7B60">
      <w:numFmt w:val="bullet"/>
      <w:lvlText w:val="•"/>
      <w:lvlJc w:val="left"/>
      <w:pPr>
        <w:ind w:left="5813" w:hanging="360"/>
      </w:pPr>
      <w:rPr>
        <w:rFonts w:hint="default"/>
        <w:lang w:val="fr-FR" w:eastAsia="en-US" w:bidi="ar-SA"/>
      </w:rPr>
    </w:lvl>
    <w:lvl w:ilvl="8" w:tplc="89224E08">
      <w:numFmt w:val="bullet"/>
      <w:lvlText w:val="•"/>
      <w:lvlJc w:val="left"/>
      <w:pPr>
        <w:ind w:left="7230" w:hanging="360"/>
      </w:pPr>
      <w:rPr>
        <w:rFonts w:hint="default"/>
        <w:lang w:val="fr-FR" w:eastAsia="en-US" w:bidi="ar-SA"/>
      </w:rPr>
    </w:lvl>
  </w:abstractNum>
  <w:abstractNum w:abstractNumId="19" w15:restartNumberingAfterBreak="0">
    <w:nsid w:val="42CE1DDE"/>
    <w:multiLevelType w:val="hybridMultilevel"/>
    <w:tmpl w:val="592C787E"/>
    <w:lvl w:ilvl="0" w:tplc="1EEA4C80">
      <w:start w:val="1"/>
      <w:numFmt w:val="bullet"/>
      <w:lvlText w:val=""/>
      <w:lvlJc w:val="left"/>
      <w:pPr>
        <w:ind w:left="720" w:hanging="360"/>
      </w:pPr>
      <w:rPr>
        <w:rFonts w:ascii="Wingdings" w:hAnsi="Wingdings"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4D14BD4"/>
    <w:multiLevelType w:val="hybridMultilevel"/>
    <w:tmpl w:val="A49EB216"/>
    <w:lvl w:ilvl="0" w:tplc="040C000D">
      <w:start w:val="1"/>
      <w:numFmt w:val="bullet"/>
      <w:lvlText w:val=""/>
      <w:lvlJc w:val="left"/>
      <w:pPr>
        <w:tabs>
          <w:tab w:val="num" w:pos="720"/>
        </w:tabs>
        <w:ind w:left="720" w:hanging="360"/>
      </w:pPr>
      <w:rPr>
        <w:rFonts w:ascii="Wingdings" w:hAnsi="Wingdings" w:hint="default"/>
      </w:rPr>
    </w:lvl>
    <w:lvl w:ilvl="1" w:tplc="A95487B2">
      <w:numFmt w:val="bullet"/>
      <w:lvlText w:val="-"/>
      <w:lvlJc w:val="left"/>
      <w:pPr>
        <w:ind w:left="1440" w:hanging="360"/>
      </w:pPr>
      <w:rPr>
        <w:rFonts w:ascii="Trebuchet MS" w:eastAsiaTheme="minorHAnsi" w:hAnsi="Trebuchet MS" w:cstheme="minorBid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C3673B"/>
    <w:multiLevelType w:val="hybridMultilevel"/>
    <w:tmpl w:val="AD58BD04"/>
    <w:lvl w:ilvl="0" w:tplc="AB20957E">
      <w:start w:val="1"/>
      <w:numFmt w:val="decimal"/>
      <w:lvlText w:val="%1."/>
      <w:lvlJc w:val="left"/>
      <w:pPr>
        <w:ind w:left="1080" w:hanging="360"/>
      </w:pPr>
      <w:rPr>
        <w:rFonts w:hint="default"/>
        <w:color w:val="7030A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4D882EBB"/>
    <w:multiLevelType w:val="hybridMultilevel"/>
    <w:tmpl w:val="F2CC1D52"/>
    <w:lvl w:ilvl="0" w:tplc="040C000F">
      <w:start w:val="1"/>
      <w:numFmt w:val="decimal"/>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23" w15:restartNumberingAfterBreak="0">
    <w:nsid w:val="4EAD1590"/>
    <w:multiLevelType w:val="hybridMultilevel"/>
    <w:tmpl w:val="DEEA6288"/>
    <w:lvl w:ilvl="0" w:tplc="4B94C02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EBE0218"/>
    <w:multiLevelType w:val="hybridMultilevel"/>
    <w:tmpl w:val="24E24A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07699F"/>
    <w:multiLevelType w:val="hybridMultilevel"/>
    <w:tmpl w:val="71ECF514"/>
    <w:lvl w:ilvl="0" w:tplc="040C000F">
      <w:start w:val="1"/>
      <w:numFmt w:val="decimal"/>
      <w:lvlText w:val="%1."/>
      <w:lvlJc w:val="left"/>
      <w:pPr>
        <w:ind w:left="839" w:hanging="360"/>
      </w:pPr>
    </w:lvl>
    <w:lvl w:ilvl="1" w:tplc="040C0019" w:tentative="1">
      <w:start w:val="1"/>
      <w:numFmt w:val="lowerLetter"/>
      <w:lvlText w:val="%2."/>
      <w:lvlJc w:val="left"/>
      <w:pPr>
        <w:ind w:left="1559" w:hanging="360"/>
      </w:pPr>
    </w:lvl>
    <w:lvl w:ilvl="2" w:tplc="040C001B" w:tentative="1">
      <w:start w:val="1"/>
      <w:numFmt w:val="lowerRoman"/>
      <w:lvlText w:val="%3."/>
      <w:lvlJc w:val="right"/>
      <w:pPr>
        <w:ind w:left="2279" w:hanging="180"/>
      </w:pPr>
    </w:lvl>
    <w:lvl w:ilvl="3" w:tplc="040C000F" w:tentative="1">
      <w:start w:val="1"/>
      <w:numFmt w:val="decimal"/>
      <w:lvlText w:val="%4."/>
      <w:lvlJc w:val="left"/>
      <w:pPr>
        <w:ind w:left="2999" w:hanging="360"/>
      </w:pPr>
    </w:lvl>
    <w:lvl w:ilvl="4" w:tplc="040C0019" w:tentative="1">
      <w:start w:val="1"/>
      <w:numFmt w:val="lowerLetter"/>
      <w:lvlText w:val="%5."/>
      <w:lvlJc w:val="left"/>
      <w:pPr>
        <w:ind w:left="3719" w:hanging="360"/>
      </w:pPr>
    </w:lvl>
    <w:lvl w:ilvl="5" w:tplc="040C001B" w:tentative="1">
      <w:start w:val="1"/>
      <w:numFmt w:val="lowerRoman"/>
      <w:lvlText w:val="%6."/>
      <w:lvlJc w:val="right"/>
      <w:pPr>
        <w:ind w:left="4439" w:hanging="180"/>
      </w:pPr>
    </w:lvl>
    <w:lvl w:ilvl="6" w:tplc="040C000F" w:tentative="1">
      <w:start w:val="1"/>
      <w:numFmt w:val="decimal"/>
      <w:lvlText w:val="%7."/>
      <w:lvlJc w:val="left"/>
      <w:pPr>
        <w:ind w:left="5159" w:hanging="360"/>
      </w:pPr>
    </w:lvl>
    <w:lvl w:ilvl="7" w:tplc="040C0019" w:tentative="1">
      <w:start w:val="1"/>
      <w:numFmt w:val="lowerLetter"/>
      <w:lvlText w:val="%8."/>
      <w:lvlJc w:val="left"/>
      <w:pPr>
        <w:ind w:left="5879" w:hanging="360"/>
      </w:pPr>
    </w:lvl>
    <w:lvl w:ilvl="8" w:tplc="040C001B" w:tentative="1">
      <w:start w:val="1"/>
      <w:numFmt w:val="lowerRoman"/>
      <w:lvlText w:val="%9."/>
      <w:lvlJc w:val="right"/>
      <w:pPr>
        <w:ind w:left="6599" w:hanging="180"/>
      </w:pPr>
    </w:lvl>
  </w:abstractNum>
  <w:abstractNum w:abstractNumId="26" w15:restartNumberingAfterBreak="0">
    <w:nsid w:val="570403BB"/>
    <w:multiLevelType w:val="hybridMultilevel"/>
    <w:tmpl w:val="433CBCDE"/>
    <w:lvl w:ilvl="0" w:tplc="040C000D">
      <w:start w:val="1"/>
      <w:numFmt w:val="bullet"/>
      <w:lvlText w:val=""/>
      <w:lvlJc w:val="left"/>
      <w:pPr>
        <w:ind w:left="720" w:hanging="360"/>
      </w:pPr>
      <w:rPr>
        <w:rFonts w:ascii="Wingdings" w:hAnsi="Wingdings" w:hint="default"/>
        <w:w w:val="100"/>
        <w:sz w:val="22"/>
        <w:szCs w:val="22"/>
        <w:lang w:val="fr-FR" w:eastAsia="en-US" w:bidi="ar-S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214638B"/>
    <w:multiLevelType w:val="hybridMultilevel"/>
    <w:tmpl w:val="71ECF514"/>
    <w:lvl w:ilvl="0" w:tplc="040C000F">
      <w:start w:val="1"/>
      <w:numFmt w:val="decimal"/>
      <w:lvlText w:val="%1."/>
      <w:lvlJc w:val="left"/>
      <w:pPr>
        <w:ind w:left="839" w:hanging="360"/>
      </w:pPr>
    </w:lvl>
    <w:lvl w:ilvl="1" w:tplc="040C0019" w:tentative="1">
      <w:start w:val="1"/>
      <w:numFmt w:val="lowerLetter"/>
      <w:lvlText w:val="%2."/>
      <w:lvlJc w:val="left"/>
      <w:pPr>
        <w:ind w:left="1559" w:hanging="360"/>
      </w:pPr>
    </w:lvl>
    <w:lvl w:ilvl="2" w:tplc="040C001B" w:tentative="1">
      <w:start w:val="1"/>
      <w:numFmt w:val="lowerRoman"/>
      <w:lvlText w:val="%3."/>
      <w:lvlJc w:val="right"/>
      <w:pPr>
        <w:ind w:left="2279" w:hanging="180"/>
      </w:pPr>
    </w:lvl>
    <w:lvl w:ilvl="3" w:tplc="040C000F" w:tentative="1">
      <w:start w:val="1"/>
      <w:numFmt w:val="decimal"/>
      <w:lvlText w:val="%4."/>
      <w:lvlJc w:val="left"/>
      <w:pPr>
        <w:ind w:left="2999" w:hanging="360"/>
      </w:pPr>
    </w:lvl>
    <w:lvl w:ilvl="4" w:tplc="040C0019" w:tentative="1">
      <w:start w:val="1"/>
      <w:numFmt w:val="lowerLetter"/>
      <w:lvlText w:val="%5."/>
      <w:lvlJc w:val="left"/>
      <w:pPr>
        <w:ind w:left="3719" w:hanging="360"/>
      </w:pPr>
    </w:lvl>
    <w:lvl w:ilvl="5" w:tplc="040C001B" w:tentative="1">
      <w:start w:val="1"/>
      <w:numFmt w:val="lowerRoman"/>
      <w:lvlText w:val="%6."/>
      <w:lvlJc w:val="right"/>
      <w:pPr>
        <w:ind w:left="4439" w:hanging="180"/>
      </w:pPr>
    </w:lvl>
    <w:lvl w:ilvl="6" w:tplc="040C000F" w:tentative="1">
      <w:start w:val="1"/>
      <w:numFmt w:val="decimal"/>
      <w:lvlText w:val="%7."/>
      <w:lvlJc w:val="left"/>
      <w:pPr>
        <w:ind w:left="5159" w:hanging="360"/>
      </w:pPr>
    </w:lvl>
    <w:lvl w:ilvl="7" w:tplc="040C0019" w:tentative="1">
      <w:start w:val="1"/>
      <w:numFmt w:val="lowerLetter"/>
      <w:lvlText w:val="%8."/>
      <w:lvlJc w:val="left"/>
      <w:pPr>
        <w:ind w:left="5879" w:hanging="360"/>
      </w:pPr>
    </w:lvl>
    <w:lvl w:ilvl="8" w:tplc="040C001B" w:tentative="1">
      <w:start w:val="1"/>
      <w:numFmt w:val="lowerRoman"/>
      <w:lvlText w:val="%9."/>
      <w:lvlJc w:val="right"/>
      <w:pPr>
        <w:ind w:left="6599" w:hanging="180"/>
      </w:pPr>
    </w:lvl>
  </w:abstractNum>
  <w:abstractNum w:abstractNumId="28" w15:restartNumberingAfterBreak="0">
    <w:nsid w:val="62AD4416"/>
    <w:multiLevelType w:val="hybridMultilevel"/>
    <w:tmpl w:val="926835C6"/>
    <w:lvl w:ilvl="0" w:tplc="040C000D">
      <w:start w:val="1"/>
      <w:numFmt w:val="bullet"/>
      <w:lvlText w:val=""/>
      <w:lvlJc w:val="left"/>
      <w:pPr>
        <w:tabs>
          <w:tab w:val="num" w:pos="720"/>
        </w:tabs>
        <w:ind w:left="720" w:hanging="360"/>
      </w:pPr>
      <w:rPr>
        <w:rFonts w:ascii="Wingdings" w:hAnsi="Wingdings" w:hint="default"/>
      </w:rPr>
    </w:lvl>
    <w:lvl w:ilvl="1" w:tplc="A95487B2">
      <w:numFmt w:val="bullet"/>
      <w:lvlText w:val="-"/>
      <w:lvlJc w:val="left"/>
      <w:pPr>
        <w:ind w:left="1440" w:hanging="360"/>
      </w:pPr>
      <w:rPr>
        <w:rFonts w:ascii="Trebuchet MS" w:eastAsiaTheme="minorHAnsi" w:hAnsi="Trebuchet MS" w:cstheme="minorBid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B716F1"/>
    <w:multiLevelType w:val="hybridMultilevel"/>
    <w:tmpl w:val="633EA018"/>
    <w:lvl w:ilvl="0" w:tplc="040C000D">
      <w:start w:val="1"/>
      <w:numFmt w:val="bullet"/>
      <w:lvlText w:val=""/>
      <w:lvlJc w:val="left"/>
      <w:pPr>
        <w:ind w:left="838" w:hanging="361"/>
      </w:pPr>
      <w:rPr>
        <w:rFonts w:ascii="Wingdings" w:hAnsi="Wingdings" w:hint="default"/>
        <w:w w:val="78"/>
        <w:sz w:val="22"/>
        <w:szCs w:val="22"/>
        <w:lang w:val="fr-FR" w:eastAsia="en-US" w:bidi="ar-SA"/>
      </w:rPr>
    </w:lvl>
    <w:lvl w:ilvl="1" w:tplc="707226F2">
      <w:numFmt w:val="bullet"/>
      <w:lvlText w:val="•"/>
      <w:lvlJc w:val="left"/>
      <w:pPr>
        <w:ind w:left="1762" w:hanging="361"/>
      </w:pPr>
      <w:rPr>
        <w:rFonts w:hint="default"/>
        <w:lang w:val="fr-FR" w:eastAsia="en-US" w:bidi="ar-SA"/>
      </w:rPr>
    </w:lvl>
    <w:lvl w:ilvl="2" w:tplc="9E1E53FE">
      <w:numFmt w:val="bullet"/>
      <w:lvlText w:val="•"/>
      <w:lvlJc w:val="left"/>
      <w:pPr>
        <w:ind w:left="2685" w:hanging="361"/>
      </w:pPr>
      <w:rPr>
        <w:rFonts w:hint="default"/>
        <w:lang w:val="fr-FR" w:eastAsia="en-US" w:bidi="ar-SA"/>
      </w:rPr>
    </w:lvl>
    <w:lvl w:ilvl="3" w:tplc="C48CBC7E">
      <w:numFmt w:val="bullet"/>
      <w:lvlText w:val="•"/>
      <w:lvlJc w:val="left"/>
      <w:pPr>
        <w:ind w:left="3607" w:hanging="361"/>
      </w:pPr>
      <w:rPr>
        <w:rFonts w:hint="default"/>
        <w:lang w:val="fr-FR" w:eastAsia="en-US" w:bidi="ar-SA"/>
      </w:rPr>
    </w:lvl>
    <w:lvl w:ilvl="4" w:tplc="9C7EF6B4">
      <w:numFmt w:val="bullet"/>
      <w:lvlText w:val="•"/>
      <w:lvlJc w:val="left"/>
      <w:pPr>
        <w:ind w:left="4530" w:hanging="361"/>
      </w:pPr>
      <w:rPr>
        <w:rFonts w:hint="default"/>
        <w:lang w:val="fr-FR" w:eastAsia="en-US" w:bidi="ar-SA"/>
      </w:rPr>
    </w:lvl>
    <w:lvl w:ilvl="5" w:tplc="0E7ABB9A">
      <w:numFmt w:val="bullet"/>
      <w:lvlText w:val="•"/>
      <w:lvlJc w:val="left"/>
      <w:pPr>
        <w:ind w:left="5453" w:hanging="361"/>
      </w:pPr>
      <w:rPr>
        <w:rFonts w:hint="default"/>
        <w:lang w:val="fr-FR" w:eastAsia="en-US" w:bidi="ar-SA"/>
      </w:rPr>
    </w:lvl>
    <w:lvl w:ilvl="6" w:tplc="765899CA">
      <w:numFmt w:val="bullet"/>
      <w:lvlText w:val="•"/>
      <w:lvlJc w:val="left"/>
      <w:pPr>
        <w:ind w:left="6375" w:hanging="361"/>
      </w:pPr>
      <w:rPr>
        <w:rFonts w:hint="default"/>
        <w:lang w:val="fr-FR" w:eastAsia="en-US" w:bidi="ar-SA"/>
      </w:rPr>
    </w:lvl>
    <w:lvl w:ilvl="7" w:tplc="558C59F6">
      <w:numFmt w:val="bullet"/>
      <w:lvlText w:val="•"/>
      <w:lvlJc w:val="left"/>
      <w:pPr>
        <w:ind w:left="7298" w:hanging="361"/>
      </w:pPr>
      <w:rPr>
        <w:rFonts w:hint="default"/>
        <w:lang w:val="fr-FR" w:eastAsia="en-US" w:bidi="ar-SA"/>
      </w:rPr>
    </w:lvl>
    <w:lvl w:ilvl="8" w:tplc="CDB29A1E">
      <w:numFmt w:val="bullet"/>
      <w:lvlText w:val="•"/>
      <w:lvlJc w:val="left"/>
      <w:pPr>
        <w:ind w:left="8221" w:hanging="361"/>
      </w:pPr>
      <w:rPr>
        <w:rFonts w:hint="default"/>
        <w:lang w:val="fr-FR" w:eastAsia="en-US" w:bidi="ar-SA"/>
      </w:rPr>
    </w:lvl>
  </w:abstractNum>
  <w:abstractNum w:abstractNumId="30" w15:restartNumberingAfterBreak="0">
    <w:nsid w:val="69B50B9E"/>
    <w:multiLevelType w:val="hybridMultilevel"/>
    <w:tmpl w:val="C07AA6AE"/>
    <w:lvl w:ilvl="0" w:tplc="040C0009">
      <w:start w:val="1"/>
      <w:numFmt w:val="bullet"/>
      <w:lvlText w:val=""/>
      <w:lvlJc w:val="left"/>
      <w:pPr>
        <w:ind w:left="837" w:hanging="360"/>
      </w:pPr>
      <w:rPr>
        <w:rFonts w:ascii="Wingdings" w:hAnsi="Wingdings" w:hint="default"/>
      </w:rPr>
    </w:lvl>
    <w:lvl w:ilvl="1" w:tplc="040C0003" w:tentative="1">
      <w:start w:val="1"/>
      <w:numFmt w:val="bullet"/>
      <w:lvlText w:val="o"/>
      <w:lvlJc w:val="left"/>
      <w:pPr>
        <w:ind w:left="1557" w:hanging="360"/>
      </w:pPr>
      <w:rPr>
        <w:rFonts w:ascii="Courier New" w:hAnsi="Courier New" w:cs="Courier New" w:hint="default"/>
      </w:rPr>
    </w:lvl>
    <w:lvl w:ilvl="2" w:tplc="040C0005" w:tentative="1">
      <w:start w:val="1"/>
      <w:numFmt w:val="bullet"/>
      <w:lvlText w:val=""/>
      <w:lvlJc w:val="left"/>
      <w:pPr>
        <w:ind w:left="2277" w:hanging="360"/>
      </w:pPr>
      <w:rPr>
        <w:rFonts w:ascii="Wingdings" w:hAnsi="Wingdings" w:hint="default"/>
      </w:rPr>
    </w:lvl>
    <w:lvl w:ilvl="3" w:tplc="040C0001" w:tentative="1">
      <w:start w:val="1"/>
      <w:numFmt w:val="bullet"/>
      <w:lvlText w:val=""/>
      <w:lvlJc w:val="left"/>
      <w:pPr>
        <w:ind w:left="2997" w:hanging="360"/>
      </w:pPr>
      <w:rPr>
        <w:rFonts w:ascii="Symbol" w:hAnsi="Symbol" w:hint="default"/>
      </w:rPr>
    </w:lvl>
    <w:lvl w:ilvl="4" w:tplc="040C0003" w:tentative="1">
      <w:start w:val="1"/>
      <w:numFmt w:val="bullet"/>
      <w:lvlText w:val="o"/>
      <w:lvlJc w:val="left"/>
      <w:pPr>
        <w:ind w:left="3717" w:hanging="360"/>
      </w:pPr>
      <w:rPr>
        <w:rFonts w:ascii="Courier New" w:hAnsi="Courier New" w:cs="Courier New" w:hint="default"/>
      </w:rPr>
    </w:lvl>
    <w:lvl w:ilvl="5" w:tplc="040C0005" w:tentative="1">
      <w:start w:val="1"/>
      <w:numFmt w:val="bullet"/>
      <w:lvlText w:val=""/>
      <w:lvlJc w:val="left"/>
      <w:pPr>
        <w:ind w:left="4437" w:hanging="360"/>
      </w:pPr>
      <w:rPr>
        <w:rFonts w:ascii="Wingdings" w:hAnsi="Wingdings" w:hint="default"/>
      </w:rPr>
    </w:lvl>
    <w:lvl w:ilvl="6" w:tplc="040C0001" w:tentative="1">
      <w:start w:val="1"/>
      <w:numFmt w:val="bullet"/>
      <w:lvlText w:val=""/>
      <w:lvlJc w:val="left"/>
      <w:pPr>
        <w:ind w:left="5157" w:hanging="360"/>
      </w:pPr>
      <w:rPr>
        <w:rFonts w:ascii="Symbol" w:hAnsi="Symbol" w:hint="default"/>
      </w:rPr>
    </w:lvl>
    <w:lvl w:ilvl="7" w:tplc="040C0003" w:tentative="1">
      <w:start w:val="1"/>
      <w:numFmt w:val="bullet"/>
      <w:lvlText w:val="o"/>
      <w:lvlJc w:val="left"/>
      <w:pPr>
        <w:ind w:left="5877" w:hanging="360"/>
      </w:pPr>
      <w:rPr>
        <w:rFonts w:ascii="Courier New" w:hAnsi="Courier New" w:cs="Courier New" w:hint="default"/>
      </w:rPr>
    </w:lvl>
    <w:lvl w:ilvl="8" w:tplc="040C0005" w:tentative="1">
      <w:start w:val="1"/>
      <w:numFmt w:val="bullet"/>
      <w:lvlText w:val=""/>
      <w:lvlJc w:val="left"/>
      <w:pPr>
        <w:ind w:left="6597" w:hanging="360"/>
      </w:pPr>
      <w:rPr>
        <w:rFonts w:ascii="Wingdings" w:hAnsi="Wingdings" w:hint="default"/>
      </w:rPr>
    </w:lvl>
  </w:abstractNum>
  <w:abstractNum w:abstractNumId="31" w15:restartNumberingAfterBreak="0">
    <w:nsid w:val="6A661DE4"/>
    <w:multiLevelType w:val="hybridMultilevel"/>
    <w:tmpl w:val="AE8E0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BFA2109"/>
    <w:multiLevelType w:val="hybridMultilevel"/>
    <w:tmpl w:val="F9EEC108"/>
    <w:lvl w:ilvl="0" w:tplc="A580BD8A">
      <w:numFmt w:val="bullet"/>
      <w:lvlText w:val=""/>
      <w:lvlJc w:val="left"/>
      <w:pPr>
        <w:ind w:left="720" w:hanging="360"/>
      </w:pPr>
      <w:rPr>
        <w:rFonts w:ascii="Wingdings" w:eastAsia="Times New Roman" w:hAnsi="Wingdings"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F2D5550"/>
    <w:multiLevelType w:val="hybridMultilevel"/>
    <w:tmpl w:val="84147008"/>
    <w:lvl w:ilvl="0" w:tplc="040C0007">
      <w:start w:val="1"/>
      <w:numFmt w:val="bullet"/>
      <w:lvlText w:val=""/>
      <w:lvlPicBulletId w:val="0"/>
      <w:lvlJc w:val="left"/>
      <w:pPr>
        <w:ind w:left="580" w:hanging="360"/>
      </w:pPr>
      <w:rPr>
        <w:rFonts w:ascii="Symbol" w:hAnsi="Symbol" w:hint="default"/>
        <w:color w:val="FF6600"/>
        <w:w w:val="45"/>
        <w:sz w:val="26"/>
        <w:szCs w:val="26"/>
        <w:lang w:val="fr-FR" w:eastAsia="en-US" w:bidi="ar-SA"/>
      </w:rPr>
    </w:lvl>
    <w:lvl w:ilvl="1" w:tplc="040C0003" w:tentative="1">
      <w:start w:val="1"/>
      <w:numFmt w:val="bullet"/>
      <w:lvlText w:val="o"/>
      <w:lvlJc w:val="left"/>
      <w:pPr>
        <w:ind w:left="1300" w:hanging="360"/>
      </w:pPr>
      <w:rPr>
        <w:rFonts w:ascii="Courier New" w:hAnsi="Courier New" w:hint="default"/>
      </w:rPr>
    </w:lvl>
    <w:lvl w:ilvl="2" w:tplc="040C0005" w:tentative="1">
      <w:start w:val="1"/>
      <w:numFmt w:val="bullet"/>
      <w:lvlText w:val=""/>
      <w:lvlJc w:val="left"/>
      <w:pPr>
        <w:ind w:left="2020" w:hanging="360"/>
      </w:pPr>
      <w:rPr>
        <w:rFonts w:ascii="Wingdings" w:hAnsi="Wingdings" w:hint="default"/>
      </w:rPr>
    </w:lvl>
    <w:lvl w:ilvl="3" w:tplc="040C0001" w:tentative="1">
      <w:start w:val="1"/>
      <w:numFmt w:val="bullet"/>
      <w:lvlText w:val=""/>
      <w:lvlJc w:val="left"/>
      <w:pPr>
        <w:ind w:left="2740" w:hanging="360"/>
      </w:pPr>
      <w:rPr>
        <w:rFonts w:ascii="Symbol" w:hAnsi="Symbol" w:hint="default"/>
      </w:rPr>
    </w:lvl>
    <w:lvl w:ilvl="4" w:tplc="040C0003" w:tentative="1">
      <w:start w:val="1"/>
      <w:numFmt w:val="bullet"/>
      <w:lvlText w:val="o"/>
      <w:lvlJc w:val="left"/>
      <w:pPr>
        <w:ind w:left="3460" w:hanging="360"/>
      </w:pPr>
      <w:rPr>
        <w:rFonts w:ascii="Courier New" w:hAnsi="Courier New" w:hint="default"/>
      </w:rPr>
    </w:lvl>
    <w:lvl w:ilvl="5" w:tplc="040C0005" w:tentative="1">
      <w:start w:val="1"/>
      <w:numFmt w:val="bullet"/>
      <w:lvlText w:val=""/>
      <w:lvlJc w:val="left"/>
      <w:pPr>
        <w:ind w:left="4180" w:hanging="360"/>
      </w:pPr>
      <w:rPr>
        <w:rFonts w:ascii="Wingdings" w:hAnsi="Wingdings" w:hint="default"/>
      </w:rPr>
    </w:lvl>
    <w:lvl w:ilvl="6" w:tplc="040C0001" w:tentative="1">
      <w:start w:val="1"/>
      <w:numFmt w:val="bullet"/>
      <w:lvlText w:val=""/>
      <w:lvlJc w:val="left"/>
      <w:pPr>
        <w:ind w:left="4900" w:hanging="360"/>
      </w:pPr>
      <w:rPr>
        <w:rFonts w:ascii="Symbol" w:hAnsi="Symbol" w:hint="default"/>
      </w:rPr>
    </w:lvl>
    <w:lvl w:ilvl="7" w:tplc="040C0003" w:tentative="1">
      <w:start w:val="1"/>
      <w:numFmt w:val="bullet"/>
      <w:lvlText w:val="o"/>
      <w:lvlJc w:val="left"/>
      <w:pPr>
        <w:ind w:left="5620" w:hanging="360"/>
      </w:pPr>
      <w:rPr>
        <w:rFonts w:ascii="Courier New" w:hAnsi="Courier New" w:hint="default"/>
      </w:rPr>
    </w:lvl>
    <w:lvl w:ilvl="8" w:tplc="040C0005" w:tentative="1">
      <w:start w:val="1"/>
      <w:numFmt w:val="bullet"/>
      <w:lvlText w:val=""/>
      <w:lvlJc w:val="left"/>
      <w:pPr>
        <w:ind w:left="6340" w:hanging="360"/>
      </w:pPr>
      <w:rPr>
        <w:rFonts w:ascii="Wingdings" w:hAnsi="Wingdings" w:hint="default"/>
      </w:rPr>
    </w:lvl>
  </w:abstractNum>
  <w:abstractNum w:abstractNumId="34" w15:restartNumberingAfterBreak="0">
    <w:nsid w:val="70220B29"/>
    <w:multiLevelType w:val="hybridMultilevel"/>
    <w:tmpl w:val="C8168B0A"/>
    <w:lvl w:ilvl="0" w:tplc="040C000D">
      <w:start w:val="1"/>
      <w:numFmt w:val="bullet"/>
      <w:lvlText w:val=""/>
      <w:lvlJc w:val="left"/>
      <w:pPr>
        <w:tabs>
          <w:tab w:val="num" w:pos="720"/>
        </w:tabs>
        <w:ind w:left="720" w:hanging="360"/>
      </w:pPr>
      <w:rPr>
        <w:rFonts w:ascii="Wingdings" w:hAnsi="Wingdings" w:hint="default"/>
      </w:rPr>
    </w:lvl>
    <w:lvl w:ilvl="1" w:tplc="A95487B2">
      <w:numFmt w:val="bullet"/>
      <w:lvlText w:val="-"/>
      <w:lvlJc w:val="left"/>
      <w:pPr>
        <w:ind w:left="1440" w:hanging="360"/>
      </w:pPr>
      <w:rPr>
        <w:rFonts w:ascii="Trebuchet MS" w:eastAsiaTheme="minorHAnsi" w:hAnsi="Trebuchet MS" w:cstheme="minorBid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A76CF2"/>
    <w:multiLevelType w:val="hybridMultilevel"/>
    <w:tmpl w:val="84CAC7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7E01327"/>
    <w:multiLevelType w:val="hybridMultilevel"/>
    <w:tmpl w:val="8452E062"/>
    <w:lvl w:ilvl="0" w:tplc="ACACE3F2">
      <w:numFmt w:val="bullet"/>
      <w:lvlText w:val=""/>
      <w:lvlJc w:val="left"/>
      <w:pPr>
        <w:ind w:left="720" w:hanging="360"/>
      </w:pPr>
      <w:rPr>
        <w:rFonts w:ascii="Wingdings" w:eastAsia="Times New Roman" w:hAnsi="Wingdings" w:cs="Times New Roman"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88264E9"/>
    <w:multiLevelType w:val="hybridMultilevel"/>
    <w:tmpl w:val="6BEE2B70"/>
    <w:lvl w:ilvl="0" w:tplc="72AC9256">
      <w:start w:val="5"/>
      <w:numFmt w:val="bullet"/>
      <w:lvlText w:val="-"/>
      <w:lvlJc w:val="left"/>
      <w:pPr>
        <w:ind w:left="5326" w:hanging="360"/>
      </w:pPr>
      <w:rPr>
        <w:rFonts w:ascii="Arimo" w:eastAsia="Arimo" w:hAnsi="Arimo" w:cs="Arimo" w:hint="default"/>
      </w:rPr>
    </w:lvl>
    <w:lvl w:ilvl="1" w:tplc="040C0003" w:tentative="1">
      <w:start w:val="1"/>
      <w:numFmt w:val="bullet"/>
      <w:lvlText w:val="o"/>
      <w:lvlJc w:val="left"/>
      <w:pPr>
        <w:ind w:left="6046" w:hanging="360"/>
      </w:pPr>
      <w:rPr>
        <w:rFonts w:ascii="Courier New" w:hAnsi="Courier New" w:cs="Courier New" w:hint="default"/>
      </w:rPr>
    </w:lvl>
    <w:lvl w:ilvl="2" w:tplc="040C0005" w:tentative="1">
      <w:start w:val="1"/>
      <w:numFmt w:val="bullet"/>
      <w:lvlText w:val=""/>
      <w:lvlJc w:val="left"/>
      <w:pPr>
        <w:ind w:left="6766" w:hanging="360"/>
      </w:pPr>
      <w:rPr>
        <w:rFonts w:ascii="Wingdings" w:hAnsi="Wingdings" w:hint="default"/>
      </w:rPr>
    </w:lvl>
    <w:lvl w:ilvl="3" w:tplc="040C0001" w:tentative="1">
      <w:start w:val="1"/>
      <w:numFmt w:val="bullet"/>
      <w:lvlText w:val=""/>
      <w:lvlJc w:val="left"/>
      <w:pPr>
        <w:ind w:left="7486" w:hanging="360"/>
      </w:pPr>
      <w:rPr>
        <w:rFonts w:ascii="Symbol" w:hAnsi="Symbol" w:hint="default"/>
      </w:rPr>
    </w:lvl>
    <w:lvl w:ilvl="4" w:tplc="040C0003" w:tentative="1">
      <w:start w:val="1"/>
      <w:numFmt w:val="bullet"/>
      <w:lvlText w:val="o"/>
      <w:lvlJc w:val="left"/>
      <w:pPr>
        <w:ind w:left="8206" w:hanging="360"/>
      </w:pPr>
      <w:rPr>
        <w:rFonts w:ascii="Courier New" w:hAnsi="Courier New" w:cs="Courier New" w:hint="default"/>
      </w:rPr>
    </w:lvl>
    <w:lvl w:ilvl="5" w:tplc="040C0005" w:tentative="1">
      <w:start w:val="1"/>
      <w:numFmt w:val="bullet"/>
      <w:lvlText w:val=""/>
      <w:lvlJc w:val="left"/>
      <w:pPr>
        <w:ind w:left="8926" w:hanging="360"/>
      </w:pPr>
      <w:rPr>
        <w:rFonts w:ascii="Wingdings" w:hAnsi="Wingdings" w:hint="default"/>
      </w:rPr>
    </w:lvl>
    <w:lvl w:ilvl="6" w:tplc="040C0001" w:tentative="1">
      <w:start w:val="1"/>
      <w:numFmt w:val="bullet"/>
      <w:lvlText w:val=""/>
      <w:lvlJc w:val="left"/>
      <w:pPr>
        <w:ind w:left="9646" w:hanging="360"/>
      </w:pPr>
      <w:rPr>
        <w:rFonts w:ascii="Symbol" w:hAnsi="Symbol" w:hint="default"/>
      </w:rPr>
    </w:lvl>
    <w:lvl w:ilvl="7" w:tplc="040C0003" w:tentative="1">
      <w:start w:val="1"/>
      <w:numFmt w:val="bullet"/>
      <w:lvlText w:val="o"/>
      <w:lvlJc w:val="left"/>
      <w:pPr>
        <w:ind w:left="10366" w:hanging="360"/>
      </w:pPr>
      <w:rPr>
        <w:rFonts w:ascii="Courier New" w:hAnsi="Courier New" w:cs="Courier New" w:hint="default"/>
      </w:rPr>
    </w:lvl>
    <w:lvl w:ilvl="8" w:tplc="040C0005" w:tentative="1">
      <w:start w:val="1"/>
      <w:numFmt w:val="bullet"/>
      <w:lvlText w:val=""/>
      <w:lvlJc w:val="left"/>
      <w:pPr>
        <w:ind w:left="11086" w:hanging="360"/>
      </w:pPr>
      <w:rPr>
        <w:rFonts w:ascii="Wingdings" w:hAnsi="Wingdings" w:hint="default"/>
      </w:rPr>
    </w:lvl>
  </w:abstractNum>
  <w:abstractNum w:abstractNumId="38" w15:restartNumberingAfterBreak="0">
    <w:nsid w:val="79214BFE"/>
    <w:multiLevelType w:val="hybridMultilevel"/>
    <w:tmpl w:val="33E898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BFE220B"/>
    <w:multiLevelType w:val="hybridMultilevel"/>
    <w:tmpl w:val="4F224694"/>
    <w:lvl w:ilvl="0" w:tplc="040C000D">
      <w:start w:val="1"/>
      <w:numFmt w:val="bullet"/>
      <w:lvlText w:val=""/>
      <w:lvlJc w:val="left"/>
      <w:pPr>
        <w:tabs>
          <w:tab w:val="num" w:pos="720"/>
        </w:tabs>
        <w:ind w:left="720" w:hanging="360"/>
      </w:pPr>
      <w:rPr>
        <w:rFonts w:ascii="Wingdings" w:hAnsi="Wingdings" w:hint="default"/>
      </w:rPr>
    </w:lvl>
    <w:lvl w:ilvl="1" w:tplc="A95487B2">
      <w:numFmt w:val="bullet"/>
      <w:lvlText w:val="-"/>
      <w:lvlJc w:val="left"/>
      <w:pPr>
        <w:ind w:left="1440" w:hanging="360"/>
      </w:pPr>
      <w:rPr>
        <w:rFonts w:ascii="Trebuchet MS" w:eastAsiaTheme="minorHAnsi" w:hAnsi="Trebuchet MS" w:cstheme="minorBid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F22E3E"/>
    <w:multiLevelType w:val="hybridMultilevel"/>
    <w:tmpl w:val="D2BAB63C"/>
    <w:lvl w:ilvl="0" w:tplc="7AFA2FB6">
      <w:start w:val="4"/>
      <w:numFmt w:val="bullet"/>
      <w:lvlText w:val="-"/>
      <w:lvlJc w:val="left"/>
      <w:pPr>
        <w:ind w:left="5910" w:hanging="360"/>
      </w:pPr>
      <w:rPr>
        <w:rFonts w:ascii="Arimo" w:eastAsia="Arimo" w:hAnsi="Arimo" w:cs="Arimo" w:hint="default"/>
      </w:rPr>
    </w:lvl>
    <w:lvl w:ilvl="1" w:tplc="040C0003" w:tentative="1">
      <w:start w:val="1"/>
      <w:numFmt w:val="bullet"/>
      <w:lvlText w:val="o"/>
      <w:lvlJc w:val="left"/>
      <w:pPr>
        <w:ind w:left="6630" w:hanging="360"/>
      </w:pPr>
      <w:rPr>
        <w:rFonts w:ascii="Courier New" w:hAnsi="Courier New" w:cs="Courier New" w:hint="default"/>
      </w:rPr>
    </w:lvl>
    <w:lvl w:ilvl="2" w:tplc="040C0005" w:tentative="1">
      <w:start w:val="1"/>
      <w:numFmt w:val="bullet"/>
      <w:lvlText w:val=""/>
      <w:lvlJc w:val="left"/>
      <w:pPr>
        <w:ind w:left="7350" w:hanging="360"/>
      </w:pPr>
      <w:rPr>
        <w:rFonts w:ascii="Wingdings" w:hAnsi="Wingdings" w:hint="default"/>
      </w:rPr>
    </w:lvl>
    <w:lvl w:ilvl="3" w:tplc="040C0001" w:tentative="1">
      <w:start w:val="1"/>
      <w:numFmt w:val="bullet"/>
      <w:lvlText w:val=""/>
      <w:lvlJc w:val="left"/>
      <w:pPr>
        <w:ind w:left="8070" w:hanging="360"/>
      </w:pPr>
      <w:rPr>
        <w:rFonts w:ascii="Symbol" w:hAnsi="Symbol" w:hint="default"/>
      </w:rPr>
    </w:lvl>
    <w:lvl w:ilvl="4" w:tplc="040C0003" w:tentative="1">
      <w:start w:val="1"/>
      <w:numFmt w:val="bullet"/>
      <w:lvlText w:val="o"/>
      <w:lvlJc w:val="left"/>
      <w:pPr>
        <w:ind w:left="8790" w:hanging="360"/>
      </w:pPr>
      <w:rPr>
        <w:rFonts w:ascii="Courier New" w:hAnsi="Courier New" w:cs="Courier New" w:hint="default"/>
      </w:rPr>
    </w:lvl>
    <w:lvl w:ilvl="5" w:tplc="040C0005" w:tentative="1">
      <w:start w:val="1"/>
      <w:numFmt w:val="bullet"/>
      <w:lvlText w:val=""/>
      <w:lvlJc w:val="left"/>
      <w:pPr>
        <w:ind w:left="9510" w:hanging="360"/>
      </w:pPr>
      <w:rPr>
        <w:rFonts w:ascii="Wingdings" w:hAnsi="Wingdings" w:hint="default"/>
      </w:rPr>
    </w:lvl>
    <w:lvl w:ilvl="6" w:tplc="040C0001" w:tentative="1">
      <w:start w:val="1"/>
      <w:numFmt w:val="bullet"/>
      <w:lvlText w:val=""/>
      <w:lvlJc w:val="left"/>
      <w:pPr>
        <w:ind w:left="10230" w:hanging="360"/>
      </w:pPr>
      <w:rPr>
        <w:rFonts w:ascii="Symbol" w:hAnsi="Symbol" w:hint="default"/>
      </w:rPr>
    </w:lvl>
    <w:lvl w:ilvl="7" w:tplc="040C0003" w:tentative="1">
      <w:start w:val="1"/>
      <w:numFmt w:val="bullet"/>
      <w:lvlText w:val="o"/>
      <w:lvlJc w:val="left"/>
      <w:pPr>
        <w:ind w:left="10950" w:hanging="360"/>
      </w:pPr>
      <w:rPr>
        <w:rFonts w:ascii="Courier New" w:hAnsi="Courier New" w:cs="Courier New" w:hint="default"/>
      </w:rPr>
    </w:lvl>
    <w:lvl w:ilvl="8" w:tplc="040C0005" w:tentative="1">
      <w:start w:val="1"/>
      <w:numFmt w:val="bullet"/>
      <w:lvlText w:val=""/>
      <w:lvlJc w:val="left"/>
      <w:pPr>
        <w:ind w:left="11670" w:hanging="360"/>
      </w:pPr>
      <w:rPr>
        <w:rFonts w:ascii="Wingdings" w:hAnsi="Wingdings" w:hint="default"/>
      </w:rPr>
    </w:lvl>
  </w:abstractNum>
  <w:abstractNum w:abstractNumId="41" w15:restartNumberingAfterBreak="0">
    <w:nsid w:val="7F466BDB"/>
    <w:multiLevelType w:val="hybridMultilevel"/>
    <w:tmpl w:val="91CE21C0"/>
    <w:lvl w:ilvl="0" w:tplc="654ECC76">
      <w:numFmt w:val="bullet"/>
      <w:lvlText w:val="-"/>
      <w:lvlJc w:val="left"/>
      <w:pPr>
        <w:ind w:left="477" w:hanging="360"/>
      </w:pPr>
      <w:rPr>
        <w:rFonts w:ascii="Arimo" w:eastAsia="Arimo" w:hAnsi="Arimo" w:cs="Arimo" w:hint="default"/>
      </w:rPr>
    </w:lvl>
    <w:lvl w:ilvl="1" w:tplc="040C0003" w:tentative="1">
      <w:start w:val="1"/>
      <w:numFmt w:val="bullet"/>
      <w:lvlText w:val="o"/>
      <w:lvlJc w:val="left"/>
      <w:pPr>
        <w:ind w:left="1197" w:hanging="360"/>
      </w:pPr>
      <w:rPr>
        <w:rFonts w:ascii="Courier New" w:hAnsi="Courier New" w:cs="Courier New" w:hint="default"/>
      </w:rPr>
    </w:lvl>
    <w:lvl w:ilvl="2" w:tplc="040C0005" w:tentative="1">
      <w:start w:val="1"/>
      <w:numFmt w:val="bullet"/>
      <w:lvlText w:val=""/>
      <w:lvlJc w:val="left"/>
      <w:pPr>
        <w:ind w:left="1917" w:hanging="360"/>
      </w:pPr>
      <w:rPr>
        <w:rFonts w:ascii="Wingdings" w:hAnsi="Wingdings" w:hint="default"/>
      </w:rPr>
    </w:lvl>
    <w:lvl w:ilvl="3" w:tplc="040C0001" w:tentative="1">
      <w:start w:val="1"/>
      <w:numFmt w:val="bullet"/>
      <w:lvlText w:val=""/>
      <w:lvlJc w:val="left"/>
      <w:pPr>
        <w:ind w:left="2637" w:hanging="360"/>
      </w:pPr>
      <w:rPr>
        <w:rFonts w:ascii="Symbol" w:hAnsi="Symbol" w:hint="default"/>
      </w:rPr>
    </w:lvl>
    <w:lvl w:ilvl="4" w:tplc="040C0003" w:tentative="1">
      <w:start w:val="1"/>
      <w:numFmt w:val="bullet"/>
      <w:lvlText w:val="o"/>
      <w:lvlJc w:val="left"/>
      <w:pPr>
        <w:ind w:left="3357" w:hanging="360"/>
      </w:pPr>
      <w:rPr>
        <w:rFonts w:ascii="Courier New" w:hAnsi="Courier New" w:cs="Courier New" w:hint="default"/>
      </w:rPr>
    </w:lvl>
    <w:lvl w:ilvl="5" w:tplc="040C0005" w:tentative="1">
      <w:start w:val="1"/>
      <w:numFmt w:val="bullet"/>
      <w:lvlText w:val=""/>
      <w:lvlJc w:val="left"/>
      <w:pPr>
        <w:ind w:left="4077" w:hanging="360"/>
      </w:pPr>
      <w:rPr>
        <w:rFonts w:ascii="Wingdings" w:hAnsi="Wingdings" w:hint="default"/>
      </w:rPr>
    </w:lvl>
    <w:lvl w:ilvl="6" w:tplc="040C0001" w:tentative="1">
      <w:start w:val="1"/>
      <w:numFmt w:val="bullet"/>
      <w:lvlText w:val=""/>
      <w:lvlJc w:val="left"/>
      <w:pPr>
        <w:ind w:left="4797" w:hanging="360"/>
      </w:pPr>
      <w:rPr>
        <w:rFonts w:ascii="Symbol" w:hAnsi="Symbol" w:hint="default"/>
      </w:rPr>
    </w:lvl>
    <w:lvl w:ilvl="7" w:tplc="040C0003" w:tentative="1">
      <w:start w:val="1"/>
      <w:numFmt w:val="bullet"/>
      <w:lvlText w:val="o"/>
      <w:lvlJc w:val="left"/>
      <w:pPr>
        <w:ind w:left="5517" w:hanging="360"/>
      </w:pPr>
      <w:rPr>
        <w:rFonts w:ascii="Courier New" w:hAnsi="Courier New" w:cs="Courier New" w:hint="default"/>
      </w:rPr>
    </w:lvl>
    <w:lvl w:ilvl="8" w:tplc="040C0005" w:tentative="1">
      <w:start w:val="1"/>
      <w:numFmt w:val="bullet"/>
      <w:lvlText w:val=""/>
      <w:lvlJc w:val="left"/>
      <w:pPr>
        <w:ind w:left="6237" w:hanging="360"/>
      </w:pPr>
      <w:rPr>
        <w:rFonts w:ascii="Wingdings" w:hAnsi="Wingdings" w:hint="default"/>
      </w:rPr>
    </w:lvl>
  </w:abstractNum>
  <w:num w:numId="1">
    <w:abstractNumId w:val="16"/>
  </w:num>
  <w:num w:numId="2">
    <w:abstractNumId w:val="1"/>
  </w:num>
  <w:num w:numId="3">
    <w:abstractNumId w:val="18"/>
  </w:num>
  <w:num w:numId="4">
    <w:abstractNumId w:val="0"/>
  </w:num>
  <w:num w:numId="5">
    <w:abstractNumId w:val="4"/>
  </w:num>
  <w:num w:numId="6">
    <w:abstractNumId w:val="15"/>
  </w:num>
  <w:num w:numId="7">
    <w:abstractNumId w:val="9"/>
  </w:num>
  <w:num w:numId="8">
    <w:abstractNumId w:val="3"/>
  </w:num>
  <w:num w:numId="9">
    <w:abstractNumId w:val="29"/>
  </w:num>
  <w:num w:numId="10">
    <w:abstractNumId w:val="12"/>
  </w:num>
  <w:num w:numId="11">
    <w:abstractNumId w:val="2"/>
  </w:num>
  <w:num w:numId="12">
    <w:abstractNumId w:val="30"/>
  </w:num>
  <w:num w:numId="13">
    <w:abstractNumId w:val="26"/>
  </w:num>
  <w:num w:numId="14">
    <w:abstractNumId w:val="24"/>
  </w:num>
  <w:num w:numId="15">
    <w:abstractNumId w:val="38"/>
  </w:num>
  <w:num w:numId="16">
    <w:abstractNumId w:val="19"/>
  </w:num>
  <w:num w:numId="17">
    <w:abstractNumId w:val="23"/>
  </w:num>
  <w:num w:numId="18">
    <w:abstractNumId w:val="8"/>
  </w:num>
  <w:num w:numId="19">
    <w:abstractNumId w:val="21"/>
  </w:num>
  <w:num w:numId="20">
    <w:abstractNumId w:val="11"/>
  </w:num>
  <w:num w:numId="21">
    <w:abstractNumId w:val="36"/>
  </w:num>
  <w:num w:numId="22">
    <w:abstractNumId w:val="32"/>
  </w:num>
  <w:num w:numId="23">
    <w:abstractNumId w:val="36"/>
  </w:num>
  <w:num w:numId="24">
    <w:abstractNumId w:val="32"/>
  </w:num>
  <w:num w:numId="25">
    <w:abstractNumId w:val="25"/>
  </w:num>
  <w:num w:numId="26">
    <w:abstractNumId w:val="6"/>
  </w:num>
  <w:num w:numId="27">
    <w:abstractNumId w:val="27"/>
  </w:num>
  <w:num w:numId="28">
    <w:abstractNumId w:val="14"/>
  </w:num>
  <w:num w:numId="29">
    <w:abstractNumId w:val="22"/>
  </w:num>
  <w:num w:numId="30">
    <w:abstractNumId w:val="40"/>
  </w:num>
  <w:num w:numId="31">
    <w:abstractNumId w:val="13"/>
  </w:num>
  <w:num w:numId="32">
    <w:abstractNumId w:val="5"/>
  </w:num>
  <w:num w:numId="33">
    <w:abstractNumId w:val="37"/>
  </w:num>
  <w:num w:numId="34">
    <w:abstractNumId w:val="10"/>
  </w:num>
  <w:num w:numId="35">
    <w:abstractNumId w:val="41"/>
  </w:num>
  <w:num w:numId="36">
    <w:abstractNumId w:val="17"/>
  </w:num>
  <w:num w:numId="37">
    <w:abstractNumId w:val="7"/>
  </w:num>
  <w:num w:numId="38">
    <w:abstractNumId w:val="35"/>
  </w:num>
  <w:num w:numId="39">
    <w:abstractNumId w:val="39"/>
  </w:num>
  <w:num w:numId="40">
    <w:abstractNumId w:val="20"/>
  </w:num>
  <w:num w:numId="41">
    <w:abstractNumId w:val="34"/>
  </w:num>
  <w:num w:numId="42">
    <w:abstractNumId w:val="28"/>
  </w:num>
  <w:num w:numId="43">
    <w:abstractNumId w:val="33"/>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B71"/>
    <w:rsid w:val="0000756A"/>
    <w:rsid w:val="00013474"/>
    <w:rsid w:val="00020ABE"/>
    <w:rsid w:val="0003189F"/>
    <w:rsid w:val="00040B0A"/>
    <w:rsid w:val="000563F0"/>
    <w:rsid w:val="0006091B"/>
    <w:rsid w:val="00077DD6"/>
    <w:rsid w:val="000841D7"/>
    <w:rsid w:val="0008519A"/>
    <w:rsid w:val="00093C61"/>
    <w:rsid w:val="000A0756"/>
    <w:rsid w:val="000A48FF"/>
    <w:rsid w:val="000B0713"/>
    <w:rsid w:val="000B2C8F"/>
    <w:rsid w:val="000B4CA9"/>
    <w:rsid w:val="000D0C73"/>
    <w:rsid w:val="00110512"/>
    <w:rsid w:val="001121E2"/>
    <w:rsid w:val="0011778F"/>
    <w:rsid w:val="0012136C"/>
    <w:rsid w:val="001235AB"/>
    <w:rsid w:val="00137761"/>
    <w:rsid w:val="00164349"/>
    <w:rsid w:val="00172A41"/>
    <w:rsid w:val="0017740A"/>
    <w:rsid w:val="001A4BD4"/>
    <w:rsid w:val="001B5C1A"/>
    <w:rsid w:val="001C24C3"/>
    <w:rsid w:val="001C7DE5"/>
    <w:rsid w:val="001D2E7B"/>
    <w:rsid w:val="001E176C"/>
    <w:rsid w:val="001E6974"/>
    <w:rsid w:val="001F0108"/>
    <w:rsid w:val="001F4182"/>
    <w:rsid w:val="001F4A18"/>
    <w:rsid w:val="001F5677"/>
    <w:rsid w:val="001F7B11"/>
    <w:rsid w:val="00202888"/>
    <w:rsid w:val="00204687"/>
    <w:rsid w:val="00212981"/>
    <w:rsid w:val="00217FD0"/>
    <w:rsid w:val="0026266E"/>
    <w:rsid w:val="002831D4"/>
    <w:rsid w:val="002A10D3"/>
    <w:rsid w:val="002B69BF"/>
    <w:rsid w:val="002C6535"/>
    <w:rsid w:val="00307950"/>
    <w:rsid w:val="00332E62"/>
    <w:rsid w:val="003331AD"/>
    <w:rsid w:val="00334850"/>
    <w:rsid w:val="0035125C"/>
    <w:rsid w:val="00352D42"/>
    <w:rsid w:val="00365100"/>
    <w:rsid w:val="00367965"/>
    <w:rsid w:val="00377620"/>
    <w:rsid w:val="003954F5"/>
    <w:rsid w:val="003A4BA1"/>
    <w:rsid w:val="003B0B2C"/>
    <w:rsid w:val="003B3876"/>
    <w:rsid w:val="003B546E"/>
    <w:rsid w:val="003B612A"/>
    <w:rsid w:val="00404A2F"/>
    <w:rsid w:val="00425CF2"/>
    <w:rsid w:val="00427457"/>
    <w:rsid w:val="00430849"/>
    <w:rsid w:val="00432C2E"/>
    <w:rsid w:val="004555EE"/>
    <w:rsid w:val="00462C88"/>
    <w:rsid w:val="00473D46"/>
    <w:rsid w:val="004826D4"/>
    <w:rsid w:val="004828D0"/>
    <w:rsid w:val="00483867"/>
    <w:rsid w:val="00483F31"/>
    <w:rsid w:val="004841AB"/>
    <w:rsid w:val="00490245"/>
    <w:rsid w:val="0049590D"/>
    <w:rsid w:val="004B20DE"/>
    <w:rsid w:val="004B228D"/>
    <w:rsid w:val="004B32CD"/>
    <w:rsid w:val="004B4484"/>
    <w:rsid w:val="004B6A0E"/>
    <w:rsid w:val="004C540A"/>
    <w:rsid w:val="004D008A"/>
    <w:rsid w:val="00517FDC"/>
    <w:rsid w:val="005358FA"/>
    <w:rsid w:val="005552ED"/>
    <w:rsid w:val="00562D2C"/>
    <w:rsid w:val="005739FC"/>
    <w:rsid w:val="00577B4F"/>
    <w:rsid w:val="00580D39"/>
    <w:rsid w:val="005868DB"/>
    <w:rsid w:val="005954F4"/>
    <w:rsid w:val="005A556A"/>
    <w:rsid w:val="005A5FA9"/>
    <w:rsid w:val="005F5B91"/>
    <w:rsid w:val="00607867"/>
    <w:rsid w:val="00630FF7"/>
    <w:rsid w:val="00631533"/>
    <w:rsid w:val="00651A6D"/>
    <w:rsid w:val="006554C5"/>
    <w:rsid w:val="00695E7E"/>
    <w:rsid w:val="006B1EF8"/>
    <w:rsid w:val="006E0805"/>
    <w:rsid w:val="006E18BF"/>
    <w:rsid w:val="006E7988"/>
    <w:rsid w:val="0070083F"/>
    <w:rsid w:val="00715A39"/>
    <w:rsid w:val="00727188"/>
    <w:rsid w:val="00732E12"/>
    <w:rsid w:val="00746531"/>
    <w:rsid w:val="00747494"/>
    <w:rsid w:val="00751F53"/>
    <w:rsid w:val="00771C34"/>
    <w:rsid w:val="007734FA"/>
    <w:rsid w:val="00775E3A"/>
    <w:rsid w:val="007B31FE"/>
    <w:rsid w:val="007B7AF5"/>
    <w:rsid w:val="00800C83"/>
    <w:rsid w:val="008247F0"/>
    <w:rsid w:val="008264C8"/>
    <w:rsid w:val="00830104"/>
    <w:rsid w:val="00832138"/>
    <w:rsid w:val="00840CFC"/>
    <w:rsid w:val="00851B69"/>
    <w:rsid w:val="0086573A"/>
    <w:rsid w:val="008934FC"/>
    <w:rsid w:val="00893762"/>
    <w:rsid w:val="00896A70"/>
    <w:rsid w:val="008D21D3"/>
    <w:rsid w:val="008D76D2"/>
    <w:rsid w:val="00903F84"/>
    <w:rsid w:val="0091570A"/>
    <w:rsid w:val="00915C26"/>
    <w:rsid w:val="009253B2"/>
    <w:rsid w:val="0097347D"/>
    <w:rsid w:val="00975A2C"/>
    <w:rsid w:val="00985ECB"/>
    <w:rsid w:val="009A3723"/>
    <w:rsid w:val="009C02E2"/>
    <w:rsid w:val="009C24FC"/>
    <w:rsid w:val="009D7E50"/>
    <w:rsid w:val="009E6C51"/>
    <w:rsid w:val="009F14FD"/>
    <w:rsid w:val="009F4188"/>
    <w:rsid w:val="00A016CA"/>
    <w:rsid w:val="00A0283E"/>
    <w:rsid w:val="00A20BBB"/>
    <w:rsid w:val="00A22FBB"/>
    <w:rsid w:val="00A40E61"/>
    <w:rsid w:val="00A545FE"/>
    <w:rsid w:val="00A7188A"/>
    <w:rsid w:val="00A91E26"/>
    <w:rsid w:val="00A92073"/>
    <w:rsid w:val="00A95759"/>
    <w:rsid w:val="00AA0B7A"/>
    <w:rsid w:val="00AB14B3"/>
    <w:rsid w:val="00AC26D4"/>
    <w:rsid w:val="00AC683D"/>
    <w:rsid w:val="00AC7795"/>
    <w:rsid w:val="00AD6FEC"/>
    <w:rsid w:val="00AE0F4C"/>
    <w:rsid w:val="00AF2085"/>
    <w:rsid w:val="00AF60C3"/>
    <w:rsid w:val="00B04EA6"/>
    <w:rsid w:val="00B11EE8"/>
    <w:rsid w:val="00B249DF"/>
    <w:rsid w:val="00B256FE"/>
    <w:rsid w:val="00B31C92"/>
    <w:rsid w:val="00B54445"/>
    <w:rsid w:val="00B62AFD"/>
    <w:rsid w:val="00B67F88"/>
    <w:rsid w:val="00B83466"/>
    <w:rsid w:val="00B83878"/>
    <w:rsid w:val="00B97961"/>
    <w:rsid w:val="00BA2986"/>
    <w:rsid w:val="00BD19A6"/>
    <w:rsid w:val="00BD62DB"/>
    <w:rsid w:val="00BF1008"/>
    <w:rsid w:val="00BF3D8A"/>
    <w:rsid w:val="00C2147E"/>
    <w:rsid w:val="00C34BE2"/>
    <w:rsid w:val="00C4478D"/>
    <w:rsid w:val="00C61D96"/>
    <w:rsid w:val="00C62473"/>
    <w:rsid w:val="00C636DD"/>
    <w:rsid w:val="00C661FC"/>
    <w:rsid w:val="00C72A1E"/>
    <w:rsid w:val="00C87E41"/>
    <w:rsid w:val="00C9488D"/>
    <w:rsid w:val="00CA5507"/>
    <w:rsid w:val="00CB0396"/>
    <w:rsid w:val="00CB2B9C"/>
    <w:rsid w:val="00CE1DD1"/>
    <w:rsid w:val="00D03ED5"/>
    <w:rsid w:val="00D06E51"/>
    <w:rsid w:val="00D11C7B"/>
    <w:rsid w:val="00D147CE"/>
    <w:rsid w:val="00D17B71"/>
    <w:rsid w:val="00D53074"/>
    <w:rsid w:val="00D66C86"/>
    <w:rsid w:val="00D70E39"/>
    <w:rsid w:val="00D728FF"/>
    <w:rsid w:val="00D72E9E"/>
    <w:rsid w:val="00D7415A"/>
    <w:rsid w:val="00D84CAA"/>
    <w:rsid w:val="00D91EB9"/>
    <w:rsid w:val="00D96C47"/>
    <w:rsid w:val="00DA7DE1"/>
    <w:rsid w:val="00DB15C8"/>
    <w:rsid w:val="00DD378A"/>
    <w:rsid w:val="00DE1136"/>
    <w:rsid w:val="00DF5EBF"/>
    <w:rsid w:val="00E00A7B"/>
    <w:rsid w:val="00E14977"/>
    <w:rsid w:val="00E22639"/>
    <w:rsid w:val="00E35A5A"/>
    <w:rsid w:val="00E54105"/>
    <w:rsid w:val="00E652ED"/>
    <w:rsid w:val="00E660E3"/>
    <w:rsid w:val="00E81BD4"/>
    <w:rsid w:val="00E8201C"/>
    <w:rsid w:val="00E94962"/>
    <w:rsid w:val="00EB2B5F"/>
    <w:rsid w:val="00EC26C7"/>
    <w:rsid w:val="00EC4CEE"/>
    <w:rsid w:val="00ED0420"/>
    <w:rsid w:val="00ED37ED"/>
    <w:rsid w:val="00EE06E9"/>
    <w:rsid w:val="00EE138E"/>
    <w:rsid w:val="00EE1D42"/>
    <w:rsid w:val="00F04180"/>
    <w:rsid w:val="00F13157"/>
    <w:rsid w:val="00F1361B"/>
    <w:rsid w:val="00F13E43"/>
    <w:rsid w:val="00F71AAA"/>
    <w:rsid w:val="00F84673"/>
    <w:rsid w:val="00F85FF1"/>
    <w:rsid w:val="00F9096D"/>
    <w:rsid w:val="00F9604A"/>
    <w:rsid w:val="00FB1BBD"/>
    <w:rsid w:val="00FD0928"/>
    <w:rsid w:val="00FD3D87"/>
    <w:rsid w:val="00FD7829"/>
    <w:rsid w:val="00FE10E4"/>
    <w:rsid w:val="00FF430D"/>
    <w:rsid w:val="00FF4497"/>
    <w:rsid w:val="00FF4C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E63C2"/>
  <w15:docId w15:val="{E392FF62-3752-4852-B704-8ABD0771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mo" w:eastAsia="Arimo" w:hAnsi="Arimo" w:cs="Arimo"/>
      <w:lang w:val="fr-FR"/>
    </w:rPr>
  </w:style>
  <w:style w:type="paragraph" w:styleId="Titre1">
    <w:name w:val="heading 1"/>
    <w:basedOn w:val="Normal"/>
    <w:uiPriority w:val="9"/>
    <w:qFormat/>
    <w:pPr>
      <w:spacing w:before="1"/>
      <w:ind w:left="102" w:right="94"/>
      <w:jc w:val="center"/>
      <w:outlineLvl w:val="0"/>
    </w:pPr>
    <w:rPr>
      <w:rFonts w:ascii="Arial" w:eastAsia="Arial" w:hAnsi="Arial" w:cs="Arial"/>
      <w:b/>
      <w:bCs/>
      <w:sz w:val="28"/>
      <w:szCs w:val="28"/>
    </w:rPr>
  </w:style>
  <w:style w:type="paragraph" w:styleId="Titre2">
    <w:name w:val="heading 2"/>
    <w:basedOn w:val="Normal"/>
    <w:uiPriority w:val="9"/>
    <w:unhideWhenUsed/>
    <w:qFormat/>
    <w:pPr>
      <w:ind w:left="117"/>
      <w:outlineLvl w:val="1"/>
    </w:pPr>
    <w:rPr>
      <w:rFonts w:ascii="Arial" w:eastAsia="Arial" w:hAnsi="Arial" w:cs="Arial"/>
      <w:b/>
      <w:bCs/>
      <w:sz w:val="26"/>
      <w:szCs w:val="26"/>
    </w:rPr>
  </w:style>
  <w:style w:type="paragraph" w:styleId="Titre3">
    <w:name w:val="heading 3"/>
    <w:basedOn w:val="Normal"/>
    <w:uiPriority w:val="9"/>
    <w:unhideWhenUsed/>
    <w:qFormat/>
    <w:pPr>
      <w:ind w:left="117"/>
      <w:outlineLvl w:val="2"/>
    </w:pPr>
    <w:rPr>
      <w:rFonts w:ascii="Arial" w:eastAsia="Arial" w:hAnsi="Arial" w:cs="Arial"/>
      <w:b/>
      <w:bCs/>
      <w:i/>
      <w:sz w:val="24"/>
      <w:szCs w:val="24"/>
      <w:u w:val="single" w:color="000000"/>
    </w:rPr>
  </w:style>
  <w:style w:type="paragraph" w:styleId="Titre4">
    <w:name w:val="heading 4"/>
    <w:basedOn w:val="Normal"/>
    <w:uiPriority w:val="9"/>
    <w:unhideWhenUsed/>
    <w:qFormat/>
    <w:pPr>
      <w:ind w:left="117"/>
      <w:outlineLvl w:val="3"/>
    </w:pPr>
    <w:rPr>
      <w:rFonts w:ascii="Arial" w:eastAsia="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Paragraphedeliste">
    <w:name w:val="List Paragraph"/>
    <w:basedOn w:val="Normal"/>
    <w:uiPriority w:val="34"/>
    <w:qFormat/>
    <w:pPr>
      <w:ind w:left="836" w:hanging="360"/>
    </w:pPr>
  </w:style>
  <w:style w:type="paragraph" w:customStyle="1" w:styleId="TableParagraph">
    <w:name w:val="Table Paragraph"/>
    <w:basedOn w:val="Normal"/>
    <w:uiPriority w:val="1"/>
    <w:qFormat/>
  </w:style>
  <w:style w:type="character" w:customStyle="1" w:styleId="object">
    <w:name w:val="object"/>
    <w:basedOn w:val="Policepardfaut"/>
    <w:rsid w:val="00896A70"/>
  </w:style>
  <w:style w:type="paragraph" w:styleId="En-tte">
    <w:name w:val="header"/>
    <w:basedOn w:val="Normal"/>
    <w:link w:val="En-tteCar"/>
    <w:uiPriority w:val="99"/>
    <w:unhideWhenUsed/>
    <w:rsid w:val="00020ABE"/>
    <w:pPr>
      <w:tabs>
        <w:tab w:val="center" w:pos="4536"/>
        <w:tab w:val="right" w:pos="9072"/>
      </w:tabs>
    </w:pPr>
  </w:style>
  <w:style w:type="character" w:customStyle="1" w:styleId="En-tteCar">
    <w:name w:val="En-tête Car"/>
    <w:basedOn w:val="Policepardfaut"/>
    <w:link w:val="En-tte"/>
    <w:uiPriority w:val="99"/>
    <w:rsid w:val="00020ABE"/>
    <w:rPr>
      <w:rFonts w:ascii="Arimo" w:eastAsia="Arimo" w:hAnsi="Arimo" w:cs="Arimo"/>
      <w:lang w:val="fr-FR"/>
    </w:rPr>
  </w:style>
  <w:style w:type="paragraph" w:styleId="Pieddepage">
    <w:name w:val="footer"/>
    <w:basedOn w:val="Normal"/>
    <w:link w:val="PieddepageCar"/>
    <w:uiPriority w:val="99"/>
    <w:unhideWhenUsed/>
    <w:rsid w:val="00020ABE"/>
    <w:pPr>
      <w:tabs>
        <w:tab w:val="center" w:pos="4536"/>
        <w:tab w:val="right" w:pos="9072"/>
      </w:tabs>
    </w:pPr>
  </w:style>
  <w:style w:type="character" w:customStyle="1" w:styleId="PieddepageCar">
    <w:name w:val="Pied de page Car"/>
    <w:basedOn w:val="Policepardfaut"/>
    <w:link w:val="Pieddepage"/>
    <w:uiPriority w:val="99"/>
    <w:rsid w:val="00020ABE"/>
    <w:rPr>
      <w:rFonts w:ascii="Arimo" w:eastAsia="Arimo" w:hAnsi="Arimo" w:cs="Arimo"/>
      <w:lang w:val="fr-FR"/>
    </w:rPr>
  </w:style>
  <w:style w:type="paragraph" w:styleId="Textedebulles">
    <w:name w:val="Balloon Text"/>
    <w:basedOn w:val="Normal"/>
    <w:link w:val="TextedebullesCar"/>
    <w:uiPriority w:val="99"/>
    <w:semiHidden/>
    <w:unhideWhenUsed/>
    <w:rsid w:val="004828D0"/>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28D0"/>
    <w:rPr>
      <w:rFonts w:ascii="Segoe UI" w:eastAsia="Arimo" w:hAnsi="Segoe UI" w:cs="Segoe UI"/>
      <w:sz w:val="18"/>
      <w:szCs w:val="18"/>
      <w:lang w:val="fr-FR"/>
    </w:rPr>
  </w:style>
  <w:style w:type="character" w:styleId="Lienhypertexte">
    <w:name w:val="Hyperlink"/>
    <w:uiPriority w:val="99"/>
    <w:unhideWhenUsed/>
    <w:rsid w:val="003A4BA1"/>
    <w:rPr>
      <w:color w:val="0000FF"/>
      <w:u w:val="single"/>
    </w:rPr>
  </w:style>
  <w:style w:type="table" w:styleId="Grilledutableau">
    <w:name w:val="Table Grid"/>
    <w:basedOn w:val="TableauNormal"/>
    <w:rsid w:val="00840CFC"/>
    <w:pPr>
      <w:widowControl/>
      <w:autoSpaceDE/>
      <w:autoSpaceDN/>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40CFC"/>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customStyle="1" w:styleId="Mentionnonrsolue1">
    <w:name w:val="Mention non résolue1"/>
    <w:basedOn w:val="Policepardfaut"/>
    <w:uiPriority w:val="99"/>
    <w:semiHidden/>
    <w:unhideWhenUsed/>
    <w:rsid w:val="00840CFC"/>
    <w:rPr>
      <w:color w:val="605E5C"/>
      <w:shd w:val="clear" w:color="auto" w:fill="E1DFDD"/>
    </w:rPr>
  </w:style>
  <w:style w:type="paragraph" w:styleId="NormalWeb">
    <w:name w:val="Normal (Web)"/>
    <w:basedOn w:val="Normal"/>
    <w:uiPriority w:val="99"/>
    <w:unhideWhenUsed/>
    <w:rsid w:val="00830104"/>
    <w:pPr>
      <w:widowControl/>
      <w:autoSpaceDE/>
      <w:autoSpaceDN/>
    </w:pPr>
    <w:rPr>
      <w:rFonts w:ascii="Times New Roman" w:eastAsiaTheme="minorHAnsi" w:hAnsi="Times New Roman" w:cs="Times New Roman"/>
      <w:sz w:val="24"/>
      <w:szCs w:val="24"/>
      <w:lang w:eastAsia="fr-FR"/>
    </w:rPr>
  </w:style>
  <w:style w:type="character" w:customStyle="1" w:styleId="CorpsdetexteCar">
    <w:name w:val="Corps de texte Car"/>
    <w:basedOn w:val="Policepardfaut"/>
    <w:link w:val="Corpsdetexte"/>
    <w:uiPriority w:val="1"/>
    <w:rsid w:val="00FD3D87"/>
    <w:rPr>
      <w:rFonts w:ascii="Arimo" w:eastAsia="Arimo" w:hAnsi="Arimo" w:cs="Arimo"/>
      <w:lang w:val="fr-FR"/>
    </w:rPr>
  </w:style>
  <w:style w:type="character" w:customStyle="1" w:styleId="normaltextrun">
    <w:name w:val="normaltextrun"/>
    <w:basedOn w:val="Policepardfaut"/>
    <w:rsid w:val="008247F0"/>
  </w:style>
  <w:style w:type="character" w:styleId="Mentionnonrsolue">
    <w:name w:val="Unresolved Mention"/>
    <w:basedOn w:val="Policepardfaut"/>
    <w:uiPriority w:val="99"/>
    <w:semiHidden/>
    <w:unhideWhenUsed/>
    <w:rsid w:val="00DE1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609717">
      <w:bodyDiv w:val="1"/>
      <w:marLeft w:val="0"/>
      <w:marRight w:val="0"/>
      <w:marTop w:val="0"/>
      <w:marBottom w:val="0"/>
      <w:divBdr>
        <w:top w:val="none" w:sz="0" w:space="0" w:color="auto"/>
        <w:left w:val="none" w:sz="0" w:space="0" w:color="auto"/>
        <w:bottom w:val="none" w:sz="0" w:space="0" w:color="auto"/>
        <w:right w:val="none" w:sz="0" w:space="0" w:color="auto"/>
      </w:divBdr>
    </w:div>
    <w:div w:id="1437794601">
      <w:bodyDiv w:val="1"/>
      <w:marLeft w:val="0"/>
      <w:marRight w:val="0"/>
      <w:marTop w:val="0"/>
      <w:marBottom w:val="0"/>
      <w:divBdr>
        <w:top w:val="none" w:sz="0" w:space="0" w:color="auto"/>
        <w:left w:val="none" w:sz="0" w:space="0" w:color="auto"/>
        <w:bottom w:val="none" w:sz="0" w:space="0" w:color="auto"/>
        <w:right w:val="none" w:sz="0" w:space="0" w:color="auto"/>
      </w:divBdr>
    </w:div>
    <w:div w:id="1576892828">
      <w:bodyDiv w:val="1"/>
      <w:marLeft w:val="0"/>
      <w:marRight w:val="0"/>
      <w:marTop w:val="0"/>
      <w:marBottom w:val="0"/>
      <w:divBdr>
        <w:top w:val="none" w:sz="0" w:space="0" w:color="auto"/>
        <w:left w:val="none" w:sz="0" w:space="0" w:color="auto"/>
        <w:bottom w:val="none" w:sz="0" w:space="0" w:color="auto"/>
        <w:right w:val="none" w:sz="0" w:space="0" w:color="auto"/>
      </w:divBdr>
    </w:div>
    <w:div w:id="1792745075">
      <w:bodyDiv w:val="1"/>
      <w:marLeft w:val="0"/>
      <w:marRight w:val="0"/>
      <w:marTop w:val="0"/>
      <w:marBottom w:val="0"/>
      <w:divBdr>
        <w:top w:val="none" w:sz="0" w:space="0" w:color="auto"/>
        <w:left w:val="none" w:sz="0" w:space="0" w:color="auto"/>
        <w:bottom w:val="none" w:sz="0" w:space="0" w:color="auto"/>
        <w:right w:val="none" w:sz="0" w:space="0" w:color="auto"/>
      </w:divBdr>
    </w:div>
    <w:div w:id="1812139947">
      <w:bodyDiv w:val="1"/>
      <w:marLeft w:val="0"/>
      <w:marRight w:val="0"/>
      <w:marTop w:val="0"/>
      <w:marBottom w:val="0"/>
      <w:divBdr>
        <w:top w:val="none" w:sz="0" w:space="0" w:color="auto"/>
        <w:left w:val="none" w:sz="0" w:space="0" w:color="auto"/>
        <w:bottom w:val="none" w:sz="0" w:space="0" w:color="auto"/>
        <w:right w:val="none" w:sz="0" w:space="0" w:color="auto"/>
      </w:divBdr>
    </w:div>
    <w:div w:id="2074692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sinblima@variations.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remy@variations.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ctivision-coaching.com/fr/autres-formations/fondamentaux-de-l-accompagn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callto:509%20651%20501%200004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7EF032FD86B64B8939C71E9E6CD30E" ma:contentTypeVersion="14" ma:contentTypeDescription="Crée un document." ma:contentTypeScope="" ma:versionID="a727c9544e7ae1d1deb16cc96f16dc1a">
  <xsd:schema xmlns:xsd="http://www.w3.org/2001/XMLSchema" xmlns:xs="http://www.w3.org/2001/XMLSchema" xmlns:p="http://schemas.microsoft.com/office/2006/metadata/properties" xmlns:ns2="86a608a6-3a15-48ac-bad8-61be0c79c1b1" xmlns:ns3="2122b2d0-3132-461e-a28a-f5b236478afb" targetNamespace="http://schemas.microsoft.com/office/2006/metadata/properties" ma:root="true" ma:fieldsID="f6d4de933a814ad5cff8745030cd664e" ns2:_="" ns3:_="">
    <xsd:import namespace="86a608a6-3a15-48ac-bad8-61be0c79c1b1"/>
    <xsd:import namespace="2122b2d0-3132-461e-a28a-f5b236478a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608a6-3a15-48ac-bad8-61be0c79c1b1"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d6a80c42-18bf-4224-93b7-5f6e0fa7461e}" ma:internalName="TaxCatchAll" ma:showField="CatchAllData" ma:web="86a608a6-3a15-48ac-bad8-61be0c79c1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22b2d0-3132-461e-a28a-f5b236478af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3a61651e-2957-4756-8dd6-87c984ac983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966C5D-EFB8-4FD0-B07C-316AAB02FD2E}">
  <ds:schemaRefs>
    <ds:schemaRef ds:uri="http://schemas.microsoft.com/sharepoint/v3/contenttype/forms"/>
  </ds:schemaRefs>
</ds:datastoreItem>
</file>

<file path=customXml/itemProps2.xml><?xml version="1.0" encoding="utf-8"?>
<ds:datastoreItem xmlns:ds="http://schemas.openxmlformats.org/officeDocument/2006/customXml" ds:itemID="{F94B0BD2-EDD5-447A-ADEA-C4DBE1E85B06}">
  <ds:schemaRefs>
    <ds:schemaRef ds:uri="http://schemas.openxmlformats.org/officeDocument/2006/bibliography"/>
  </ds:schemaRefs>
</ds:datastoreItem>
</file>

<file path=customXml/itemProps3.xml><?xml version="1.0" encoding="utf-8"?>
<ds:datastoreItem xmlns:ds="http://schemas.openxmlformats.org/officeDocument/2006/customXml" ds:itemID="{BAD1D9FB-3D11-43CA-9BB7-0E75DB573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608a6-3a15-48ac-bad8-61be0c79c1b1"/>
    <ds:schemaRef ds:uri="2122b2d0-3132-461e-a28a-f5b236478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9</Pages>
  <Words>3292</Words>
  <Characters>18106</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Microsoft Word - CIEO 18_Conv E Jeanneteau_Cursus complet</vt:lpstr>
    </vt:vector>
  </TitlesOfParts>
  <Company/>
  <LinksUpToDate>false</LinksUpToDate>
  <CharactersWithSpaces>21356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CIEO 18_Conv E Jeanneteau_Cursus complet</dc:title>
  <dc:creator>nenel</dc:creator>
  <cp:lastModifiedBy>Frédéric REMY</cp:lastModifiedBy>
  <cp:revision>4</cp:revision>
  <cp:lastPrinted>2023-04-03T17:40:00Z</cp:lastPrinted>
  <dcterms:created xsi:type="dcterms:W3CDTF">2023-09-05T10:07:00Z</dcterms:created>
  <dcterms:modified xsi:type="dcterms:W3CDTF">2023-09-05T13:47:00Z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2019-11-07T00:00:00Z</vt:filetime>
  </property>
  <property fmtid="{D5CDD505-2E9C-101B-9397-08002B2CF9AE}" pid="3" name="LastSaved">
    <vt:filetime>2020-01-22T00:00:00Z</vt:filetime>
  </property>
</Properties>
</file>